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200E" w14:textId="45C74B6C" w:rsidR="00790680" w:rsidRPr="00790680" w:rsidRDefault="00790680" w:rsidP="000B4B90">
      <w:pPr>
        <w:pStyle w:val="Heading3"/>
        <w:jc w:val="center"/>
        <w:rPr>
          <w:sz w:val="36"/>
        </w:rPr>
      </w:pPr>
      <w:bookmarkStart w:id="0" w:name="_GoBack"/>
      <w:r w:rsidRPr="00790680">
        <w:rPr>
          <w:noProof/>
        </w:rPr>
        <w:drawing>
          <wp:inline distT="0" distB="0" distL="0" distR="0" wp14:anchorId="3DE44492" wp14:editId="0DCB27EC">
            <wp:extent cx="938254" cy="647655"/>
            <wp:effectExtent l="0" t="0" r="0" b="635"/>
            <wp:docPr id="1" name="Picture 1" descr="https://brand.utah.edu/wp-content/uploads/sites/69/2021/08/universityofutah-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and.utah.edu/wp-content/uploads/sites/69/2021/08/universityofutah-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076" cy="679975"/>
                    </a:xfrm>
                    <a:prstGeom prst="rect">
                      <a:avLst/>
                    </a:prstGeom>
                    <a:noFill/>
                    <a:ln>
                      <a:noFill/>
                    </a:ln>
                  </pic:spPr>
                </pic:pic>
              </a:graphicData>
            </a:graphic>
          </wp:inline>
        </w:drawing>
      </w:r>
      <w:bookmarkEnd w:id="0"/>
    </w:p>
    <w:p w14:paraId="224C7AAD" w14:textId="48DAF321" w:rsidR="008532AA" w:rsidRPr="00790680" w:rsidRDefault="008532AA" w:rsidP="008532AA">
      <w:pPr>
        <w:jc w:val="center"/>
        <w:rPr>
          <w:rFonts w:asciiTheme="minorHAnsi" w:hAnsiTheme="minorHAnsi" w:cstheme="minorHAnsi"/>
          <w:b/>
          <w:sz w:val="22"/>
          <w:szCs w:val="22"/>
        </w:rPr>
      </w:pPr>
      <w:r w:rsidRPr="00790680">
        <w:rPr>
          <w:rFonts w:asciiTheme="minorHAnsi" w:hAnsiTheme="minorHAnsi" w:cstheme="minorHAnsi"/>
          <w:b/>
          <w:sz w:val="22"/>
          <w:szCs w:val="22"/>
        </w:rPr>
        <w:t xml:space="preserve">University of Utah </w:t>
      </w:r>
      <w:r w:rsidR="00F3705C" w:rsidRPr="00790680">
        <w:rPr>
          <w:rFonts w:asciiTheme="minorHAnsi" w:hAnsiTheme="minorHAnsi" w:cstheme="minorHAnsi"/>
          <w:b/>
          <w:sz w:val="22"/>
          <w:szCs w:val="22"/>
        </w:rPr>
        <w:t>Outstanding Teaching</w:t>
      </w:r>
      <w:r w:rsidRPr="00790680">
        <w:rPr>
          <w:rFonts w:asciiTheme="minorHAnsi" w:hAnsiTheme="minorHAnsi" w:cstheme="minorHAnsi"/>
          <w:b/>
          <w:sz w:val="22"/>
          <w:szCs w:val="22"/>
        </w:rPr>
        <w:t xml:space="preserve"> Framework </w:t>
      </w:r>
      <w:r w:rsidRPr="00790680">
        <w:rPr>
          <w:rFonts w:asciiTheme="minorHAnsi" w:hAnsiTheme="minorHAnsi" w:cstheme="minorHAnsi"/>
          <w:b/>
          <w:sz w:val="22"/>
          <w:szCs w:val="22"/>
        </w:rPr>
        <w:br/>
        <w:t>Peer Review</w:t>
      </w:r>
      <w:r w:rsidR="00F3705C" w:rsidRPr="00790680">
        <w:rPr>
          <w:rFonts w:asciiTheme="minorHAnsi" w:hAnsiTheme="minorHAnsi" w:cstheme="minorHAnsi"/>
          <w:b/>
          <w:sz w:val="22"/>
          <w:szCs w:val="22"/>
        </w:rPr>
        <w:t xml:space="preserve"> </w:t>
      </w:r>
      <w:r w:rsidR="001274AF" w:rsidRPr="00790680">
        <w:rPr>
          <w:rFonts w:asciiTheme="minorHAnsi" w:hAnsiTheme="minorHAnsi" w:cstheme="minorHAnsi"/>
          <w:b/>
          <w:sz w:val="22"/>
          <w:szCs w:val="22"/>
        </w:rPr>
        <w:t>of T</w:t>
      </w:r>
      <w:r w:rsidR="00F3705C" w:rsidRPr="00790680">
        <w:rPr>
          <w:rFonts w:asciiTheme="minorHAnsi" w:hAnsiTheme="minorHAnsi" w:cstheme="minorHAnsi"/>
          <w:b/>
          <w:sz w:val="22"/>
          <w:szCs w:val="22"/>
        </w:rPr>
        <w:t xml:space="preserve">eaching </w:t>
      </w:r>
      <w:r w:rsidRPr="00790680">
        <w:rPr>
          <w:rFonts w:asciiTheme="minorHAnsi" w:hAnsiTheme="minorHAnsi" w:cstheme="minorHAnsi"/>
          <w:b/>
          <w:sz w:val="22"/>
          <w:szCs w:val="22"/>
        </w:rPr>
        <w:t>Form</w:t>
      </w:r>
    </w:p>
    <w:p w14:paraId="0E1741E9" w14:textId="0367C893" w:rsidR="00AE762C" w:rsidRPr="00790680" w:rsidRDefault="00AE762C" w:rsidP="008532AA">
      <w:pPr>
        <w:jc w:val="center"/>
        <w:rPr>
          <w:rFonts w:asciiTheme="minorHAnsi" w:hAnsiTheme="minorHAnsi" w:cstheme="minorHAnsi"/>
          <w:b/>
          <w:sz w:val="22"/>
          <w:szCs w:val="22"/>
        </w:rPr>
      </w:pPr>
    </w:p>
    <w:p w14:paraId="640AA6D8" w14:textId="12EA9878" w:rsidR="00575B73" w:rsidRPr="00790680" w:rsidRDefault="00575B73" w:rsidP="00575B73">
      <w:pPr>
        <w:pStyle w:val="BodyText"/>
        <w:spacing w:after="0"/>
        <w:ind w:left="0"/>
        <w:rPr>
          <w:rFonts w:asciiTheme="minorHAnsi" w:hAnsiTheme="minorHAnsi" w:cstheme="minorHAnsi"/>
          <w:b/>
          <w:sz w:val="22"/>
          <w:szCs w:val="22"/>
        </w:rPr>
      </w:pPr>
      <w:r w:rsidRPr="00790680">
        <w:rPr>
          <w:rFonts w:asciiTheme="minorHAnsi" w:hAnsiTheme="minorHAnsi" w:cstheme="minorHAnsi"/>
          <w:b/>
          <w:sz w:val="22"/>
          <w:szCs w:val="22"/>
        </w:rPr>
        <w:t>Instructor Name</w:t>
      </w:r>
      <w:r w:rsidRPr="00790680">
        <w:rPr>
          <w:rFonts w:asciiTheme="minorHAnsi" w:hAnsiTheme="minorHAnsi" w:cstheme="minorHAnsi"/>
          <w:sz w:val="22"/>
          <w:szCs w:val="22"/>
        </w:rPr>
        <w:t xml:space="preserve">: </w:t>
      </w:r>
    </w:p>
    <w:p w14:paraId="07AF8EDA" w14:textId="5716709A" w:rsidR="00575B73" w:rsidRPr="00790680" w:rsidRDefault="00575B73" w:rsidP="00575B73">
      <w:pPr>
        <w:pStyle w:val="BodyText"/>
        <w:spacing w:after="0"/>
        <w:ind w:left="0"/>
        <w:rPr>
          <w:rFonts w:asciiTheme="minorHAnsi" w:hAnsiTheme="minorHAnsi" w:cstheme="minorHAnsi"/>
          <w:b/>
          <w:sz w:val="22"/>
          <w:szCs w:val="22"/>
        </w:rPr>
      </w:pPr>
      <w:r w:rsidRPr="00790680">
        <w:rPr>
          <w:rFonts w:asciiTheme="minorHAnsi" w:hAnsiTheme="minorHAnsi" w:cstheme="minorHAnsi"/>
          <w:b/>
          <w:sz w:val="22"/>
          <w:szCs w:val="22"/>
        </w:rPr>
        <w:t>Peer Reviewer</w:t>
      </w:r>
      <w:r w:rsidRPr="00790680">
        <w:rPr>
          <w:rFonts w:asciiTheme="minorHAnsi" w:hAnsiTheme="minorHAnsi" w:cstheme="minorHAnsi"/>
          <w:sz w:val="22"/>
          <w:szCs w:val="22"/>
        </w:rPr>
        <w:t xml:space="preserve">: </w:t>
      </w:r>
    </w:p>
    <w:p w14:paraId="750807A0" w14:textId="2EF06319" w:rsidR="00575B73" w:rsidRPr="00790680" w:rsidRDefault="00575B73" w:rsidP="00575B73">
      <w:pPr>
        <w:pStyle w:val="BodyText"/>
        <w:spacing w:after="0"/>
        <w:ind w:left="0"/>
        <w:rPr>
          <w:rFonts w:asciiTheme="minorHAnsi" w:hAnsiTheme="minorHAnsi" w:cstheme="minorHAnsi"/>
          <w:b/>
          <w:sz w:val="22"/>
          <w:szCs w:val="22"/>
        </w:rPr>
      </w:pPr>
      <w:r w:rsidRPr="00790680">
        <w:rPr>
          <w:rFonts w:asciiTheme="minorHAnsi" w:hAnsiTheme="minorHAnsi" w:cstheme="minorHAnsi"/>
          <w:b/>
          <w:sz w:val="22"/>
          <w:szCs w:val="22"/>
        </w:rPr>
        <w:t>Department</w:t>
      </w:r>
      <w:r w:rsidRPr="00790680">
        <w:rPr>
          <w:rFonts w:asciiTheme="minorHAnsi" w:hAnsiTheme="minorHAnsi" w:cstheme="minorHAnsi"/>
          <w:sz w:val="22"/>
          <w:szCs w:val="22"/>
        </w:rPr>
        <w:t xml:space="preserve">: </w:t>
      </w:r>
    </w:p>
    <w:p w14:paraId="7D798CC9" w14:textId="0DA285B7" w:rsidR="00575B73" w:rsidRPr="00790680" w:rsidRDefault="00575B73" w:rsidP="00575B73">
      <w:pPr>
        <w:pStyle w:val="BodyText"/>
        <w:spacing w:after="0"/>
        <w:ind w:left="0"/>
        <w:rPr>
          <w:rFonts w:asciiTheme="minorHAnsi" w:hAnsiTheme="minorHAnsi" w:cstheme="minorHAnsi"/>
          <w:b/>
          <w:sz w:val="22"/>
          <w:szCs w:val="22"/>
        </w:rPr>
      </w:pPr>
      <w:r w:rsidRPr="00790680">
        <w:rPr>
          <w:rFonts w:asciiTheme="minorHAnsi" w:hAnsiTheme="minorHAnsi" w:cstheme="minorHAnsi"/>
          <w:b/>
          <w:sz w:val="22"/>
          <w:szCs w:val="22"/>
        </w:rPr>
        <w:t>College</w:t>
      </w:r>
      <w:r w:rsidRPr="00790680">
        <w:rPr>
          <w:rFonts w:asciiTheme="minorHAnsi" w:hAnsiTheme="minorHAnsi" w:cstheme="minorHAnsi"/>
          <w:sz w:val="22"/>
          <w:szCs w:val="22"/>
        </w:rPr>
        <w:t xml:space="preserve">: </w:t>
      </w:r>
    </w:p>
    <w:p w14:paraId="152CD4C2" w14:textId="77777777" w:rsidR="00790680" w:rsidRDefault="00790680" w:rsidP="00790680">
      <w:pPr>
        <w:rPr>
          <w:rFonts w:asciiTheme="minorHAnsi" w:hAnsiTheme="minorHAnsi" w:cstheme="minorHAnsi"/>
          <w:bCs/>
          <w:sz w:val="22"/>
          <w:szCs w:val="22"/>
        </w:rPr>
      </w:pPr>
    </w:p>
    <w:p w14:paraId="6CB4C43A" w14:textId="567D04C5" w:rsidR="00790680" w:rsidRPr="009B04AB" w:rsidRDefault="00790680" w:rsidP="00790680">
      <w:pPr>
        <w:rPr>
          <w:rFonts w:asciiTheme="minorHAnsi" w:hAnsiTheme="minorHAnsi" w:cstheme="minorHAnsi"/>
          <w:bCs/>
          <w:sz w:val="22"/>
          <w:szCs w:val="22"/>
        </w:rPr>
      </w:pPr>
      <w:r w:rsidRPr="009B04AB">
        <w:rPr>
          <w:rFonts w:asciiTheme="minorHAnsi" w:hAnsiTheme="minorHAnsi" w:cstheme="minorHAnsi"/>
          <w:bCs/>
          <w:sz w:val="22"/>
          <w:szCs w:val="22"/>
        </w:rPr>
        <w:t xml:space="preserve">Review Type, check all that apply. </w:t>
      </w:r>
    </w:p>
    <w:p w14:paraId="6DD8E98B" w14:textId="77777777" w:rsidR="00790680" w:rsidRPr="009B04AB" w:rsidRDefault="00790680" w:rsidP="00790680">
      <w:pPr>
        <w:rPr>
          <w:rFonts w:asciiTheme="minorHAnsi" w:hAnsiTheme="minorHAnsi" w:cstheme="minorHAnsi"/>
          <w:bCs/>
          <w:sz w:val="22"/>
          <w:szCs w:val="22"/>
        </w:rPr>
      </w:pPr>
      <w:r w:rsidRPr="009B04AB">
        <w:rPr>
          <w:rFonts w:ascii="Wingdings" w:hAnsi="Wingdings" w:cstheme="minorHAnsi"/>
          <w:bCs/>
          <w:sz w:val="22"/>
          <w:szCs w:val="22"/>
        </w:rPr>
        <w:t></w:t>
      </w:r>
      <w:r w:rsidRPr="009B04AB">
        <w:rPr>
          <w:rFonts w:ascii="Wingdings" w:hAnsi="Wingdings" w:cstheme="minorHAnsi"/>
          <w:bCs/>
          <w:sz w:val="22"/>
          <w:szCs w:val="22"/>
        </w:rPr>
        <w:t></w:t>
      </w:r>
      <w:r w:rsidRPr="009B04AB">
        <w:rPr>
          <w:rFonts w:asciiTheme="minorHAnsi" w:hAnsiTheme="minorHAnsi" w:cstheme="minorHAnsi"/>
          <w:bCs/>
          <w:sz w:val="22"/>
          <w:szCs w:val="22"/>
        </w:rPr>
        <w:t>Peer Review (within discipline)</w:t>
      </w:r>
    </w:p>
    <w:p w14:paraId="358458BB" w14:textId="77777777" w:rsidR="00790680" w:rsidRPr="009B04AB" w:rsidRDefault="00790680" w:rsidP="00790680">
      <w:pPr>
        <w:rPr>
          <w:rFonts w:asciiTheme="minorHAnsi" w:hAnsiTheme="minorHAnsi" w:cstheme="minorHAnsi"/>
          <w:bCs/>
          <w:sz w:val="22"/>
          <w:szCs w:val="22"/>
        </w:rPr>
      </w:pPr>
      <w:r w:rsidRPr="009B04AB">
        <w:rPr>
          <w:rFonts w:ascii="Wingdings" w:hAnsi="Wingdings" w:cstheme="minorHAnsi"/>
          <w:bCs/>
          <w:sz w:val="22"/>
          <w:szCs w:val="22"/>
        </w:rPr>
        <w:t></w:t>
      </w:r>
      <w:r w:rsidRPr="009B04AB">
        <w:rPr>
          <w:rFonts w:ascii="Wingdings" w:hAnsi="Wingdings" w:cstheme="minorHAnsi"/>
          <w:bCs/>
          <w:sz w:val="22"/>
          <w:szCs w:val="22"/>
        </w:rPr>
        <w:t></w:t>
      </w:r>
      <w:r w:rsidRPr="009B04AB">
        <w:rPr>
          <w:rFonts w:asciiTheme="minorHAnsi" w:hAnsiTheme="minorHAnsi" w:cstheme="minorHAnsi"/>
          <w:bCs/>
          <w:sz w:val="22"/>
          <w:szCs w:val="22"/>
        </w:rPr>
        <w:t xml:space="preserve">In-person classroom observation </w:t>
      </w:r>
    </w:p>
    <w:p w14:paraId="314CD2AE" w14:textId="77777777" w:rsidR="00790680" w:rsidRPr="009B04AB" w:rsidRDefault="00790680" w:rsidP="00790680">
      <w:pPr>
        <w:rPr>
          <w:rFonts w:asciiTheme="minorHAnsi" w:hAnsiTheme="minorHAnsi" w:cstheme="minorHAnsi"/>
          <w:bCs/>
          <w:sz w:val="22"/>
          <w:szCs w:val="22"/>
        </w:rPr>
      </w:pPr>
      <w:r w:rsidRPr="009B04AB">
        <w:rPr>
          <w:rFonts w:ascii="Wingdings" w:hAnsi="Wingdings" w:cstheme="minorHAnsi"/>
          <w:bCs/>
          <w:sz w:val="22"/>
          <w:szCs w:val="22"/>
        </w:rPr>
        <w:t></w:t>
      </w:r>
      <w:r w:rsidRPr="009B04AB">
        <w:rPr>
          <w:rFonts w:ascii="Wingdings" w:hAnsi="Wingdings" w:cstheme="minorHAnsi"/>
          <w:bCs/>
          <w:sz w:val="22"/>
          <w:szCs w:val="22"/>
        </w:rPr>
        <w:t></w:t>
      </w:r>
      <w:r w:rsidRPr="009B04AB">
        <w:rPr>
          <w:rFonts w:asciiTheme="minorHAnsi" w:hAnsiTheme="minorHAnsi" w:cstheme="minorHAnsi"/>
          <w:bCs/>
          <w:sz w:val="22"/>
          <w:szCs w:val="22"/>
        </w:rPr>
        <w:t xml:space="preserve">Fully online course </w:t>
      </w:r>
    </w:p>
    <w:p w14:paraId="6B3B2165" w14:textId="77777777" w:rsidR="00790680" w:rsidRPr="009B04AB" w:rsidRDefault="00790680" w:rsidP="00790680">
      <w:pPr>
        <w:rPr>
          <w:rFonts w:asciiTheme="minorHAnsi" w:hAnsiTheme="minorHAnsi" w:cstheme="minorHAnsi"/>
          <w:bCs/>
          <w:sz w:val="22"/>
          <w:szCs w:val="22"/>
        </w:rPr>
      </w:pPr>
      <w:r w:rsidRPr="009B04AB">
        <w:rPr>
          <w:rFonts w:ascii="Wingdings" w:hAnsi="Wingdings" w:cstheme="minorHAnsi"/>
          <w:bCs/>
          <w:sz w:val="22"/>
          <w:szCs w:val="22"/>
        </w:rPr>
        <w:t></w:t>
      </w:r>
      <w:r w:rsidRPr="009B04AB">
        <w:rPr>
          <w:rFonts w:ascii="Wingdings" w:hAnsi="Wingdings" w:cstheme="minorHAnsi"/>
          <w:bCs/>
          <w:sz w:val="22"/>
          <w:szCs w:val="22"/>
        </w:rPr>
        <w:t></w:t>
      </w:r>
      <w:r w:rsidRPr="009B04AB">
        <w:rPr>
          <w:rFonts w:asciiTheme="minorHAnsi" w:hAnsiTheme="minorHAnsi" w:cstheme="minorHAnsi"/>
          <w:bCs/>
          <w:sz w:val="22"/>
          <w:szCs w:val="22"/>
        </w:rPr>
        <w:t xml:space="preserve">Hybrid course </w:t>
      </w:r>
    </w:p>
    <w:p w14:paraId="4A287879" w14:textId="6E8742FD" w:rsidR="00575B73" w:rsidRDefault="00575B73" w:rsidP="00575B73">
      <w:pPr>
        <w:pStyle w:val="BodyText"/>
        <w:spacing w:after="0"/>
        <w:ind w:left="0"/>
        <w:rPr>
          <w:rFonts w:asciiTheme="minorHAnsi" w:hAnsiTheme="minorHAnsi" w:cstheme="minorHAnsi"/>
          <w:b/>
          <w:sz w:val="22"/>
          <w:szCs w:val="22"/>
        </w:rPr>
      </w:pPr>
    </w:p>
    <w:p w14:paraId="08C20063" w14:textId="77777777" w:rsidR="00790680" w:rsidRPr="009B04AB" w:rsidRDefault="00790680" w:rsidP="00790680">
      <w:pPr>
        <w:pStyle w:val="BodyText"/>
        <w:spacing w:after="0"/>
        <w:ind w:left="0"/>
        <w:rPr>
          <w:rFonts w:asciiTheme="minorHAnsi" w:hAnsiTheme="minorHAnsi" w:cstheme="minorHAnsi"/>
          <w:bCs/>
          <w:sz w:val="22"/>
          <w:szCs w:val="22"/>
        </w:rPr>
      </w:pPr>
      <w:r w:rsidRPr="009B04AB">
        <w:rPr>
          <w:rFonts w:asciiTheme="minorHAnsi" w:hAnsiTheme="minorHAnsi" w:cstheme="minorHAnsi"/>
          <w:bCs/>
          <w:sz w:val="22"/>
          <w:szCs w:val="22"/>
        </w:rPr>
        <w:t xml:space="preserve">Course Being Reviewed: </w:t>
      </w:r>
    </w:p>
    <w:p w14:paraId="15959CED" w14:textId="77777777" w:rsidR="00790680" w:rsidRPr="009B04AB" w:rsidRDefault="00790680" w:rsidP="00790680">
      <w:pPr>
        <w:pStyle w:val="BodyText"/>
        <w:spacing w:after="0"/>
        <w:ind w:left="0"/>
        <w:rPr>
          <w:rFonts w:asciiTheme="minorHAnsi" w:hAnsiTheme="minorHAnsi" w:cstheme="minorHAnsi"/>
          <w:bCs/>
          <w:sz w:val="22"/>
          <w:szCs w:val="22"/>
        </w:rPr>
      </w:pPr>
      <w:r w:rsidRPr="009B04AB">
        <w:rPr>
          <w:rFonts w:asciiTheme="minorHAnsi" w:hAnsiTheme="minorHAnsi" w:cstheme="minorHAnsi"/>
          <w:bCs/>
          <w:sz w:val="22"/>
          <w:szCs w:val="22"/>
        </w:rPr>
        <w:t>Description of Course (</w:t>
      </w:r>
      <w:r>
        <w:rPr>
          <w:rFonts w:asciiTheme="minorHAnsi" w:hAnsiTheme="minorHAnsi" w:cstheme="minorHAnsi"/>
          <w:bCs/>
          <w:sz w:val="22"/>
          <w:szCs w:val="22"/>
        </w:rPr>
        <w:t xml:space="preserve">undergrad, graduate, </w:t>
      </w:r>
      <w:r w:rsidRPr="009B04AB">
        <w:rPr>
          <w:rFonts w:asciiTheme="minorHAnsi" w:hAnsiTheme="minorHAnsi" w:cstheme="minorHAnsi"/>
          <w:bCs/>
          <w:sz w:val="22"/>
          <w:szCs w:val="22"/>
        </w:rPr>
        <w:t>lecture, seminar, online, hybrid):</w:t>
      </w:r>
    </w:p>
    <w:p w14:paraId="27B1EF9A" w14:textId="77777777" w:rsidR="00790680" w:rsidRPr="009B04AB" w:rsidRDefault="00790680" w:rsidP="00790680">
      <w:pPr>
        <w:pStyle w:val="BodyText"/>
        <w:spacing w:after="0"/>
        <w:ind w:left="0"/>
        <w:rPr>
          <w:rFonts w:asciiTheme="minorHAnsi" w:hAnsiTheme="minorHAnsi" w:cstheme="minorHAnsi"/>
          <w:bCs/>
          <w:sz w:val="22"/>
          <w:szCs w:val="22"/>
        </w:rPr>
      </w:pPr>
      <w:r w:rsidRPr="009B04AB">
        <w:rPr>
          <w:rFonts w:asciiTheme="minorHAnsi" w:hAnsiTheme="minorHAnsi" w:cstheme="minorHAnsi"/>
          <w:bCs/>
          <w:sz w:val="22"/>
          <w:szCs w:val="22"/>
        </w:rPr>
        <w:t xml:space="preserve">Number of Students in Course: </w:t>
      </w:r>
    </w:p>
    <w:p w14:paraId="01432A7F" w14:textId="77777777" w:rsidR="00790680" w:rsidRPr="00790680" w:rsidRDefault="00790680" w:rsidP="00575B73">
      <w:pPr>
        <w:pStyle w:val="BodyText"/>
        <w:spacing w:after="0"/>
        <w:ind w:left="0"/>
        <w:rPr>
          <w:rFonts w:asciiTheme="minorHAnsi" w:hAnsiTheme="minorHAnsi" w:cstheme="minorHAnsi"/>
          <w:b/>
          <w:sz w:val="22"/>
          <w:szCs w:val="22"/>
        </w:rPr>
      </w:pPr>
    </w:p>
    <w:p w14:paraId="20863CFB" w14:textId="4B00A890" w:rsidR="00575B73" w:rsidRPr="00790680" w:rsidRDefault="00575B73" w:rsidP="00463EEF">
      <w:pPr>
        <w:rPr>
          <w:rStyle w:val="uu-text"/>
          <w:rFonts w:asciiTheme="minorHAnsi" w:hAnsiTheme="minorHAnsi" w:cstheme="minorHAnsi"/>
        </w:rPr>
      </w:pPr>
      <w:r w:rsidRPr="00790680">
        <w:rPr>
          <w:rFonts w:asciiTheme="minorHAnsi" w:eastAsiaTheme="minorEastAsia" w:hAnsiTheme="minorHAnsi" w:cstheme="minorHAnsi"/>
          <w:b/>
          <w:color w:val="000000"/>
          <w:sz w:val="22"/>
          <w:szCs w:val="22"/>
        </w:rPr>
        <w:t>Overview</w:t>
      </w:r>
      <w:r w:rsidRPr="00790680">
        <w:rPr>
          <w:rFonts w:asciiTheme="minorHAnsi" w:eastAsiaTheme="minorEastAsia" w:hAnsiTheme="minorHAnsi" w:cstheme="minorHAnsi"/>
          <w:color w:val="000000"/>
          <w:sz w:val="22"/>
          <w:szCs w:val="22"/>
        </w:rPr>
        <w:t xml:space="preserve">. </w:t>
      </w:r>
      <w:r w:rsidR="00790680" w:rsidRPr="00790680">
        <w:rPr>
          <w:rStyle w:val="uu-text"/>
          <w:rFonts w:asciiTheme="minorHAnsi" w:hAnsiTheme="minorHAnsi" w:cstheme="minorHAnsi"/>
        </w:rPr>
        <w:t xml:space="preserve">Peer Review of Teaching can take various forms, including conversations, classroom observation or online course review, analysis of student learning outcomes, and review of course materials, learning objectives, student feedback, and instructor reflection. A review can be used as a developmental tool to provide instructors with formative feedback to enhance their teaching, showing progression over multiple observations. It can also be used as an evaluative tool to document evidence of outstanding teaching. The University of Utah defines outstanding teaching across five thematic areas. These areas with descriptions provide a common framework for course-based instructional activities. This Peer Review of Teaching Form aligns with the </w:t>
      </w:r>
      <w:hyperlink r:id="rId9" w:history="1">
        <w:r w:rsidR="00790680" w:rsidRPr="00790680">
          <w:rPr>
            <w:rStyle w:val="Hyperlink"/>
            <w:rFonts w:asciiTheme="minorHAnsi" w:eastAsia="National Semibold" w:hAnsiTheme="minorHAnsi" w:cstheme="minorHAnsi"/>
          </w:rPr>
          <w:t>Outstanding Teaching Framework</w:t>
        </w:r>
      </w:hyperlink>
      <w:r w:rsidR="00790680" w:rsidRPr="00790680">
        <w:rPr>
          <w:rStyle w:val="uu-text"/>
          <w:rFonts w:asciiTheme="minorHAnsi" w:hAnsiTheme="minorHAnsi" w:cstheme="minorHAnsi"/>
        </w:rPr>
        <w:t xml:space="preserve"> and the </w:t>
      </w:r>
      <w:hyperlink r:id="rId10" w:history="1">
        <w:r w:rsidR="00790680" w:rsidRPr="00790680">
          <w:rPr>
            <w:rStyle w:val="Hyperlink"/>
            <w:rFonts w:asciiTheme="minorHAnsi" w:eastAsia="National Semibold" w:hAnsiTheme="minorHAnsi" w:cstheme="minorHAnsi"/>
          </w:rPr>
          <w:t>Definition of Outstanding Teaching</w:t>
        </w:r>
      </w:hyperlink>
      <w:r w:rsidR="00790680" w:rsidRPr="00790680">
        <w:rPr>
          <w:rStyle w:val="uu-text"/>
          <w:rFonts w:asciiTheme="minorHAnsi" w:hAnsiTheme="minorHAnsi" w:cstheme="minorHAnsi"/>
        </w:rPr>
        <w:t>.</w:t>
      </w:r>
    </w:p>
    <w:p w14:paraId="734F6AC2" w14:textId="77777777" w:rsidR="00790680" w:rsidRPr="00790680" w:rsidRDefault="00790680" w:rsidP="00463EEF">
      <w:pPr>
        <w:rPr>
          <w:rFonts w:asciiTheme="minorHAnsi" w:hAnsiTheme="minorHAnsi" w:cstheme="minorHAnsi"/>
          <w:b/>
          <w:sz w:val="22"/>
          <w:szCs w:val="22"/>
        </w:rPr>
      </w:pPr>
    </w:p>
    <w:p w14:paraId="407BDFC0" w14:textId="77777777" w:rsidR="00790680" w:rsidRPr="00790680" w:rsidRDefault="00790680" w:rsidP="00790680">
      <w:pPr>
        <w:pStyle w:val="Heading3"/>
      </w:pPr>
      <w:r w:rsidRPr="00790680">
        <w:t>Step 1. Initial Conversation and Materials Review</w:t>
      </w:r>
    </w:p>
    <w:p w14:paraId="6B43A0CA" w14:textId="5DF2CE0D" w:rsidR="00790680" w:rsidRDefault="00790680" w:rsidP="00790680">
      <w:pPr>
        <w:rPr>
          <w:rFonts w:asciiTheme="minorHAnsi" w:hAnsiTheme="minorHAnsi" w:cstheme="minorHAnsi"/>
        </w:rPr>
      </w:pPr>
      <w:r w:rsidRPr="00790680">
        <w:rPr>
          <w:rFonts w:asciiTheme="minorHAnsi" w:hAnsiTheme="minorHAnsi" w:cstheme="minorHAnsi"/>
        </w:rPr>
        <w:t>Set up an initial appointment to meet with the instructor to discuss the review. Ask the instructor to provide (in writing or through the conversation) a description of reasons for decisions about content and goals specific to teaching, elaboration of their instructional design, reflection on students’ achievements, and plans for future course offerings. You can also ask about the instructor's personal goals and plans for personal development specific to teaching to determine where you can focus your attention and comments during the review. You can also ask the instructor to provide a set of course materials (preferably in advance) for the conversation. Suggested items include (1) Syllabus</w:t>
      </w:r>
      <w:r>
        <w:rPr>
          <w:rFonts w:asciiTheme="minorHAnsi" w:hAnsiTheme="minorHAnsi" w:cstheme="minorHAnsi"/>
        </w:rPr>
        <w:t>,</w:t>
      </w:r>
      <w:r w:rsidRPr="00790680">
        <w:rPr>
          <w:rFonts w:asciiTheme="minorHAnsi" w:hAnsiTheme="minorHAnsi" w:cstheme="minorHAnsi"/>
        </w:rPr>
        <w:t xml:space="preserve"> (2) Examples of assignments and criteria for assessing student performance</w:t>
      </w:r>
      <w:r>
        <w:rPr>
          <w:rFonts w:asciiTheme="minorHAnsi" w:hAnsiTheme="minorHAnsi" w:cstheme="minorHAnsi"/>
        </w:rPr>
        <w:t>,</w:t>
      </w:r>
      <w:r w:rsidRPr="00790680">
        <w:rPr>
          <w:rFonts w:asciiTheme="minorHAnsi" w:hAnsiTheme="minorHAnsi" w:cstheme="minorHAnsi"/>
        </w:rPr>
        <w:t xml:space="preserve"> (3) Access to the Canvas course, and (4) Examples of student work.</w:t>
      </w:r>
    </w:p>
    <w:p w14:paraId="3530E619" w14:textId="77777777" w:rsidR="00790680" w:rsidRPr="009B04AB" w:rsidRDefault="00790680" w:rsidP="00790680">
      <w:pPr>
        <w:rPr>
          <w:rFonts w:asciiTheme="minorHAnsi" w:hAnsiTheme="minorHAnsi" w:cstheme="minorHAnsi"/>
          <w:b/>
          <w:bCs/>
          <w:sz w:val="22"/>
          <w:szCs w:val="22"/>
        </w:rPr>
      </w:pPr>
      <w:r w:rsidRPr="009B04AB">
        <w:rPr>
          <w:rFonts w:asciiTheme="minorHAnsi" w:hAnsiTheme="minorHAnsi" w:cstheme="minorHAnsi"/>
          <w:b/>
          <w:bCs/>
          <w:sz w:val="22"/>
          <w:szCs w:val="22"/>
        </w:rPr>
        <w:lastRenderedPageBreak/>
        <w:t xml:space="preserve">Date of initial consultation _____ </w:t>
      </w:r>
    </w:p>
    <w:p w14:paraId="1C7C4FA2" w14:textId="77777777" w:rsidR="00790680" w:rsidRPr="00790680" w:rsidRDefault="00790680" w:rsidP="00790680">
      <w:pPr>
        <w:rPr>
          <w:rFonts w:asciiTheme="minorHAnsi" w:hAnsiTheme="minorHAnsi" w:cstheme="minorHAnsi"/>
        </w:rPr>
      </w:pPr>
    </w:p>
    <w:p w14:paraId="6807C334" w14:textId="77777777" w:rsidR="00790680" w:rsidRPr="00790680" w:rsidRDefault="00790680" w:rsidP="00790680">
      <w:pPr>
        <w:pStyle w:val="Heading3"/>
      </w:pPr>
      <w:r w:rsidRPr="00790680">
        <w:t>Step 2. Class Observation or Online Course Review</w:t>
      </w:r>
    </w:p>
    <w:p w14:paraId="6CCF6FE6" w14:textId="3B0CA4BC" w:rsidR="00790680" w:rsidRDefault="00790680" w:rsidP="00790680">
      <w:pPr>
        <w:rPr>
          <w:rFonts w:asciiTheme="minorHAnsi" w:hAnsiTheme="minorHAnsi" w:cstheme="minorHAnsi"/>
        </w:rPr>
      </w:pPr>
      <w:r w:rsidRPr="00790680">
        <w:rPr>
          <w:rFonts w:asciiTheme="minorHAnsi" w:hAnsiTheme="minorHAnsi" w:cstheme="minorHAnsi"/>
        </w:rPr>
        <w:t xml:space="preserve">If you're observing a single class session, ask the instructor to share course materials that will be needed for you to understand the context of the classroom activities the day you will visit, such as pre-class preparatory work (e.g., readings, discussion prompts or problem sets). Find out what the instructor hopes to achieve in the class period you are observing, how the day’s activities are designed toward those goals, and what assessments or assignments will enable the instructor to determine whether students have achieved what was desired. During the observation or course review, look for evidence to support the five thematic areas of the </w:t>
      </w:r>
      <w:hyperlink r:id="rId11" w:history="1">
        <w:r w:rsidRPr="00790680">
          <w:rPr>
            <w:rStyle w:val="Hyperlink"/>
            <w:rFonts w:asciiTheme="minorHAnsi" w:hAnsiTheme="minorHAnsi" w:cstheme="minorHAnsi"/>
          </w:rPr>
          <w:t>Definition of Outstanding Teaching</w:t>
        </w:r>
      </w:hyperlink>
      <w:r w:rsidRPr="00790680">
        <w:rPr>
          <w:rFonts w:asciiTheme="minorHAnsi" w:hAnsiTheme="minorHAnsi" w:cstheme="minorHAnsi"/>
        </w:rPr>
        <w:t>: Foster Development, Promote Deep Engagement, Incorporate Promising Teaching Practices, Utilize Assessment Practices, and Pursue Ongoing Instructional Improvement. If you haven't already, ask the instructor to provide (in writing or through the conversation) a description of reasons for decisions about content and goals specific to teaching, elaboration of their instructional design, reflection on students’ achievements, and plans for future course offerings. You can also ask about the instructor's personal goals and plans for personal development specific to teaching to determine where you can focus your attention and comments during the review.</w:t>
      </w:r>
    </w:p>
    <w:p w14:paraId="6F8C6B3B" w14:textId="77777777" w:rsidR="00790680" w:rsidRPr="00790680" w:rsidRDefault="00790680" w:rsidP="00790680">
      <w:pPr>
        <w:rPr>
          <w:rFonts w:asciiTheme="minorHAnsi" w:hAnsiTheme="minorHAnsi" w:cstheme="minorHAnsi"/>
        </w:rPr>
      </w:pPr>
    </w:p>
    <w:p w14:paraId="6D04B972" w14:textId="77777777" w:rsidR="00790680" w:rsidRPr="00790680" w:rsidRDefault="00790680" w:rsidP="00790680">
      <w:pPr>
        <w:pStyle w:val="Heading3"/>
      </w:pPr>
      <w:r w:rsidRPr="00790680">
        <w:t>Step 3. Complete a Follow-up Conversation and Review Summary</w:t>
      </w:r>
    </w:p>
    <w:p w14:paraId="1BDE3379" w14:textId="03AFB8A1" w:rsidR="000B4B90" w:rsidRPr="00D368C0" w:rsidRDefault="000B4B90" w:rsidP="000B4B90">
      <w:pPr>
        <w:rPr>
          <w:rFonts w:asciiTheme="minorHAnsi" w:hAnsiTheme="minorHAnsi" w:cstheme="minorHAnsi"/>
          <w:sz w:val="22"/>
          <w:szCs w:val="22"/>
        </w:rPr>
      </w:pPr>
      <w:r>
        <w:rPr>
          <w:rFonts w:asciiTheme="minorHAnsi" w:hAnsiTheme="minorHAnsi" w:cstheme="minorHAnsi"/>
          <w:sz w:val="22"/>
          <w:szCs w:val="22"/>
        </w:rPr>
        <w:t xml:space="preserve">See </w:t>
      </w:r>
      <w:r>
        <w:rPr>
          <w:rFonts w:asciiTheme="minorHAnsi" w:hAnsiTheme="minorHAnsi" w:cstheme="minorHAnsi"/>
          <w:sz w:val="22"/>
          <w:szCs w:val="22"/>
        </w:rPr>
        <w:t xml:space="preserve">the </w:t>
      </w:r>
      <w:r w:rsidRPr="00D368C0">
        <w:rPr>
          <w:rFonts w:asciiTheme="minorHAnsi" w:hAnsiTheme="minorHAnsi" w:cstheme="minorHAnsi"/>
          <w:sz w:val="22"/>
          <w:szCs w:val="22"/>
        </w:rPr>
        <w:t xml:space="preserve">sections </w:t>
      </w:r>
      <w:r>
        <w:rPr>
          <w:rFonts w:asciiTheme="minorHAnsi" w:hAnsiTheme="minorHAnsi" w:cstheme="minorHAnsi"/>
          <w:sz w:val="22"/>
          <w:szCs w:val="22"/>
        </w:rPr>
        <w:t>at</w:t>
      </w:r>
      <w:r w:rsidRPr="00D368C0">
        <w:rPr>
          <w:rFonts w:asciiTheme="minorHAnsi" w:hAnsiTheme="minorHAnsi" w:cstheme="minorHAnsi"/>
          <w:sz w:val="22"/>
          <w:szCs w:val="22"/>
        </w:rPr>
        <w:t xml:space="preserve"> the end of the </w:t>
      </w:r>
      <w:proofErr w:type="gramStart"/>
      <w:r w:rsidRPr="00D368C0">
        <w:rPr>
          <w:rFonts w:asciiTheme="minorHAnsi" w:hAnsiTheme="minorHAnsi" w:cstheme="minorHAnsi"/>
          <w:sz w:val="22"/>
          <w:szCs w:val="22"/>
        </w:rPr>
        <w:t>form</w:t>
      </w:r>
      <w:r>
        <w:rPr>
          <w:rFonts w:asciiTheme="minorHAnsi" w:hAnsiTheme="minorHAnsi" w:cstheme="minorHAnsi"/>
          <w:sz w:val="22"/>
          <w:szCs w:val="22"/>
        </w:rPr>
        <w:t xml:space="preserve"> </w:t>
      </w:r>
      <w:r>
        <w:rPr>
          <w:rFonts w:asciiTheme="minorHAnsi" w:hAnsiTheme="minorHAnsi" w:cstheme="minorHAnsi"/>
          <w:sz w:val="22"/>
          <w:szCs w:val="22"/>
        </w:rPr>
        <w:t>.</w:t>
      </w:r>
      <w:proofErr w:type="gramEnd"/>
    </w:p>
    <w:p w14:paraId="496DFF0B" w14:textId="77777777" w:rsidR="000B4B90" w:rsidRDefault="000B4B90" w:rsidP="00790680">
      <w:pPr>
        <w:rPr>
          <w:rStyle w:val="Strong"/>
          <w:rFonts w:asciiTheme="minorHAnsi" w:eastAsia="National Semibold" w:hAnsiTheme="minorHAnsi" w:cstheme="minorHAnsi"/>
        </w:rPr>
      </w:pPr>
    </w:p>
    <w:p w14:paraId="41016077" w14:textId="79C3A66B" w:rsidR="0028364B" w:rsidRPr="00790680" w:rsidRDefault="00575B73" w:rsidP="00575B73">
      <w:pPr>
        <w:rPr>
          <w:rFonts w:asciiTheme="minorHAnsi" w:hAnsiTheme="minorHAnsi" w:cstheme="minorHAnsi"/>
          <w:sz w:val="22"/>
          <w:szCs w:val="22"/>
        </w:rPr>
      </w:pPr>
      <w:r w:rsidRPr="00790680">
        <w:rPr>
          <w:rFonts w:asciiTheme="minorHAnsi" w:hAnsiTheme="minorHAnsi" w:cstheme="minorHAnsi"/>
          <w:b/>
          <w:sz w:val="22"/>
          <w:szCs w:val="22"/>
        </w:rPr>
        <w:t>Using this form</w:t>
      </w:r>
      <w:r w:rsidRPr="00790680">
        <w:rPr>
          <w:rFonts w:asciiTheme="minorHAnsi" w:hAnsiTheme="minorHAnsi" w:cstheme="minorHAnsi"/>
          <w:sz w:val="22"/>
          <w:szCs w:val="22"/>
        </w:rPr>
        <w:t>. Select the most appropriate response option for each item based on the evidence you collect during your initial conversation and observation or course review. Use the comment space to identify what is working well and to provide constructive feedback about what can be improved.</w:t>
      </w:r>
    </w:p>
    <w:p w14:paraId="74E53C89" w14:textId="1950492F" w:rsidR="00022361" w:rsidRPr="00790680" w:rsidRDefault="00022361" w:rsidP="00575B73">
      <w:pPr>
        <w:rPr>
          <w:rFonts w:asciiTheme="minorHAnsi" w:hAnsiTheme="minorHAnsi" w:cstheme="minorHAnsi"/>
          <w:sz w:val="22"/>
          <w:szCs w:val="22"/>
        </w:rPr>
      </w:pPr>
    </w:p>
    <w:p w14:paraId="38145BD4" w14:textId="77777777" w:rsidR="00022361" w:rsidRPr="00790680" w:rsidRDefault="00022361" w:rsidP="00575B73">
      <w:pPr>
        <w:rPr>
          <w:rFonts w:asciiTheme="minorHAnsi" w:hAnsiTheme="minorHAnsi" w:cstheme="minorHAnsi"/>
          <w:sz w:val="22"/>
          <w:szCs w:val="22"/>
        </w:rPr>
      </w:pPr>
    </w:p>
    <w:tbl>
      <w:tblPr>
        <w:tblW w:w="9360" w:type="dxa"/>
        <w:tblInd w:w="-10" w:type="dxa"/>
        <w:tblLook w:val="04A0" w:firstRow="1" w:lastRow="0" w:firstColumn="1" w:lastColumn="0" w:noHBand="0" w:noVBand="1"/>
      </w:tblPr>
      <w:tblGrid>
        <w:gridCol w:w="3150"/>
        <w:gridCol w:w="953"/>
        <w:gridCol w:w="1171"/>
        <w:gridCol w:w="993"/>
        <w:gridCol w:w="1171"/>
        <w:gridCol w:w="993"/>
        <w:gridCol w:w="1230"/>
      </w:tblGrid>
      <w:tr w:rsidR="009E3573" w:rsidRPr="00790680" w14:paraId="484A6AB0" w14:textId="77777777" w:rsidTr="000B4B90">
        <w:trPr>
          <w:cantSplit/>
          <w:trHeight w:val="300"/>
        </w:trPr>
        <w:tc>
          <w:tcPr>
            <w:tcW w:w="93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648B1FA8"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Foster Development</w:t>
            </w:r>
          </w:p>
        </w:tc>
      </w:tr>
      <w:tr w:rsidR="009E3573" w:rsidRPr="00790680" w14:paraId="718F8D1E"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69EBC909"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Foster student development in discipline-specific language and approaches</w:t>
            </w:r>
          </w:p>
        </w:tc>
        <w:tc>
          <w:tcPr>
            <w:tcW w:w="1403" w:type="dxa"/>
            <w:tcBorders>
              <w:top w:val="nil"/>
              <w:left w:val="nil"/>
              <w:bottom w:val="nil"/>
              <w:right w:val="nil"/>
            </w:tcBorders>
            <w:shd w:val="clear" w:color="auto" w:fill="auto"/>
            <w:vAlign w:val="center"/>
            <w:hideMark/>
          </w:tcPr>
          <w:p w14:paraId="158C5C14" w14:textId="3994788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4B51DC4" w14:textId="4F1615B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343D260" w14:textId="1B5EBF0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BEA957A" w14:textId="49BAC17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417532AD" w14:textId="71A894BC"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4825EA05" w14:textId="3A999FB1"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2C046A" w:rsidRPr="00790680">
              <w:rPr>
                <w:rFonts w:asciiTheme="minorHAnsi" w:hAnsiTheme="minorHAnsi" w:cstheme="minorHAnsi"/>
                <w:color w:val="000000"/>
                <w:sz w:val="22"/>
                <w:szCs w:val="22"/>
              </w:rPr>
              <w:t>Observable</w:t>
            </w:r>
          </w:p>
        </w:tc>
      </w:tr>
      <w:tr w:rsidR="009E3573" w:rsidRPr="00790680" w14:paraId="5E7C8CFD"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51689F89"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01F6FACF" w14:textId="08D3B30D" w:rsidR="00022361" w:rsidRPr="00790680" w:rsidRDefault="00022361">
            <w:pPr>
              <w:rPr>
                <w:rFonts w:asciiTheme="minorHAnsi" w:hAnsiTheme="minorHAnsi" w:cstheme="minorHAnsi"/>
                <w:i/>
                <w:iCs/>
                <w:color w:val="000000"/>
                <w:sz w:val="22"/>
                <w:szCs w:val="22"/>
              </w:rPr>
            </w:pPr>
          </w:p>
          <w:p w14:paraId="3C88C088" w14:textId="77777777" w:rsidR="00E80092" w:rsidRPr="00790680" w:rsidRDefault="00E80092">
            <w:pPr>
              <w:rPr>
                <w:rFonts w:asciiTheme="minorHAnsi" w:hAnsiTheme="minorHAnsi" w:cstheme="minorHAnsi"/>
                <w:i/>
                <w:iCs/>
                <w:color w:val="000000"/>
                <w:sz w:val="22"/>
                <w:szCs w:val="22"/>
              </w:rPr>
            </w:pPr>
          </w:p>
          <w:p w14:paraId="2B25A6CB" w14:textId="592BD77F" w:rsidR="00022361" w:rsidRPr="00790680" w:rsidRDefault="00022361">
            <w:pPr>
              <w:rPr>
                <w:rFonts w:asciiTheme="minorHAnsi" w:hAnsiTheme="minorHAnsi" w:cstheme="minorHAnsi"/>
                <w:i/>
                <w:iCs/>
                <w:color w:val="000000"/>
                <w:sz w:val="22"/>
                <w:szCs w:val="22"/>
              </w:rPr>
            </w:pPr>
          </w:p>
        </w:tc>
      </w:tr>
      <w:tr w:rsidR="00292151" w:rsidRPr="00790680" w14:paraId="58876A75"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6B39BE8B" w14:textId="77777777" w:rsidR="00292151" w:rsidRPr="00790680" w:rsidRDefault="00292151" w:rsidP="00292151">
            <w:pPr>
              <w:rPr>
                <w:rFonts w:asciiTheme="minorHAnsi" w:hAnsiTheme="minorHAnsi" w:cstheme="minorHAnsi"/>
                <w:color w:val="000000"/>
                <w:sz w:val="22"/>
                <w:szCs w:val="22"/>
              </w:rPr>
            </w:pPr>
            <w:r w:rsidRPr="00790680">
              <w:rPr>
                <w:rFonts w:asciiTheme="minorHAnsi" w:hAnsiTheme="minorHAnsi" w:cstheme="minorHAnsi"/>
                <w:color w:val="000000"/>
                <w:sz w:val="22"/>
                <w:szCs w:val="22"/>
              </w:rPr>
              <w:t>Model and develop mindful, ethical, inclusive, and responsible behavior in instructional environments</w:t>
            </w:r>
          </w:p>
        </w:tc>
        <w:tc>
          <w:tcPr>
            <w:tcW w:w="1403" w:type="dxa"/>
            <w:tcBorders>
              <w:top w:val="nil"/>
              <w:left w:val="nil"/>
              <w:bottom w:val="nil"/>
              <w:right w:val="nil"/>
            </w:tcBorders>
            <w:shd w:val="clear" w:color="auto" w:fill="auto"/>
            <w:vAlign w:val="center"/>
            <w:hideMark/>
          </w:tcPr>
          <w:p w14:paraId="214FC545" w14:textId="408D4DFF" w:rsidR="00292151" w:rsidRPr="00790680" w:rsidRDefault="00292151"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0C4FBBC4" w14:textId="06602D47" w:rsidR="00292151" w:rsidRPr="00790680" w:rsidRDefault="00292151"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69E2FD8E" w14:textId="00C7A6C4" w:rsidR="00292151" w:rsidRPr="00790680" w:rsidRDefault="00292151"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442628FF" w14:textId="14BE2123" w:rsidR="00292151" w:rsidRPr="00790680" w:rsidRDefault="00292151"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6FF9482" w14:textId="6228330A" w:rsidR="00292151" w:rsidRPr="00790680" w:rsidRDefault="00292151"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15F0F8D9" w14:textId="50D3D794" w:rsidR="00292151" w:rsidRPr="00790680" w:rsidRDefault="00292151"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2C046A" w:rsidRPr="00790680">
              <w:rPr>
                <w:rFonts w:asciiTheme="minorHAnsi" w:hAnsiTheme="minorHAnsi" w:cstheme="minorHAnsi"/>
                <w:color w:val="000000"/>
                <w:sz w:val="22"/>
                <w:szCs w:val="22"/>
              </w:rPr>
              <w:t>Observable</w:t>
            </w:r>
          </w:p>
        </w:tc>
      </w:tr>
      <w:tr w:rsidR="009E3573" w:rsidRPr="00790680" w14:paraId="0A4C49BF" w14:textId="77777777" w:rsidTr="000B4B90">
        <w:trPr>
          <w:cantSplit/>
          <w:trHeight w:val="300"/>
        </w:trPr>
        <w:tc>
          <w:tcPr>
            <w:tcW w:w="9360" w:type="dxa"/>
            <w:gridSpan w:val="7"/>
            <w:tcBorders>
              <w:top w:val="nil"/>
              <w:left w:val="single" w:sz="8" w:space="0" w:color="auto"/>
              <w:bottom w:val="single" w:sz="4" w:space="0" w:color="auto"/>
              <w:right w:val="single" w:sz="8" w:space="0" w:color="000000"/>
            </w:tcBorders>
            <w:shd w:val="clear" w:color="auto" w:fill="auto"/>
            <w:vAlign w:val="center"/>
            <w:hideMark/>
          </w:tcPr>
          <w:p w14:paraId="357FB758"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5C11C056" w14:textId="3EDCD28B" w:rsidR="00022361" w:rsidRPr="00790680" w:rsidRDefault="00022361">
            <w:pPr>
              <w:rPr>
                <w:rFonts w:asciiTheme="minorHAnsi" w:hAnsiTheme="minorHAnsi" w:cstheme="minorHAnsi"/>
                <w:i/>
                <w:iCs/>
                <w:color w:val="000000"/>
                <w:sz w:val="22"/>
                <w:szCs w:val="22"/>
              </w:rPr>
            </w:pPr>
          </w:p>
          <w:p w14:paraId="38860752" w14:textId="77777777" w:rsidR="00E80092" w:rsidRPr="00790680" w:rsidRDefault="00E80092">
            <w:pPr>
              <w:rPr>
                <w:rFonts w:asciiTheme="minorHAnsi" w:hAnsiTheme="minorHAnsi" w:cstheme="minorHAnsi"/>
                <w:i/>
                <w:iCs/>
                <w:color w:val="000000"/>
                <w:sz w:val="22"/>
                <w:szCs w:val="22"/>
              </w:rPr>
            </w:pPr>
          </w:p>
          <w:p w14:paraId="5E0BEB3C" w14:textId="7B00783D" w:rsidR="00022361" w:rsidRPr="00790680" w:rsidRDefault="00022361">
            <w:pPr>
              <w:rPr>
                <w:rFonts w:asciiTheme="minorHAnsi" w:hAnsiTheme="minorHAnsi" w:cstheme="minorHAnsi"/>
                <w:i/>
                <w:iCs/>
                <w:color w:val="000000"/>
                <w:sz w:val="22"/>
                <w:szCs w:val="22"/>
              </w:rPr>
            </w:pPr>
          </w:p>
        </w:tc>
      </w:tr>
      <w:tr w:rsidR="009E3573" w:rsidRPr="00790680" w14:paraId="3CE77DC1" w14:textId="77777777" w:rsidTr="000B4B90">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2BB5DBE9" w14:textId="2720F0B0"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lastRenderedPageBreak/>
              <w:t xml:space="preserve">Recognize power </w:t>
            </w:r>
            <w:r w:rsidR="00AA6671" w:rsidRPr="00790680">
              <w:rPr>
                <w:rFonts w:asciiTheme="minorHAnsi" w:hAnsiTheme="minorHAnsi" w:cstheme="minorHAnsi"/>
                <w:color w:val="000000"/>
                <w:sz w:val="22"/>
                <w:szCs w:val="22"/>
              </w:rPr>
              <w:t>d</w:t>
            </w:r>
            <w:r w:rsidRPr="00790680">
              <w:rPr>
                <w:rFonts w:asciiTheme="minorHAnsi" w:hAnsiTheme="minorHAnsi" w:cstheme="minorHAnsi"/>
                <w:color w:val="000000"/>
                <w:sz w:val="22"/>
                <w:szCs w:val="22"/>
              </w:rPr>
              <w:t>ifferentials between professor, instructors, graduate students, and students</w:t>
            </w:r>
          </w:p>
        </w:tc>
        <w:tc>
          <w:tcPr>
            <w:tcW w:w="1403" w:type="dxa"/>
            <w:tcBorders>
              <w:top w:val="single" w:sz="4" w:space="0" w:color="auto"/>
              <w:left w:val="nil"/>
              <w:bottom w:val="nil"/>
              <w:right w:val="nil"/>
            </w:tcBorders>
            <w:shd w:val="clear" w:color="auto" w:fill="auto"/>
            <w:vAlign w:val="center"/>
            <w:hideMark/>
          </w:tcPr>
          <w:p w14:paraId="7AC243F8" w14:textId="20A427DB"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09B6887E" w14:textId="30482E49"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3A9F05F1" w14:textId="31D4E2A0"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01B3C2ED" w14:textId="73665DB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68499F70" w14:textId="00EA2C79"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single" w:sz="4" w:space="0" w:color="auto"/>
              <w:left w:val="nil"/>
              <w:bottom w:val="nil"/>
              <w:right w:val="single" w:sz="8" w:space="0" w:color="auto"/>
            </w:tcBorders>
            <w:shd w:val="clear" w:color="auto" w:fill="auto"/>
            <w:vAlign w:val="center"/>
            <w:hideMark/>
          </w:tcPr>
          <w:p w14:paraId="6B76855F" w14:textId="299126F9"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293B9197"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22A12A2C"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36D596A2" w14:textId="62B5A308" w:rsidR="00022361" w:rsidRPr="00790680" w:rsidRDefault="00022361">
            <w:pPr>
              <w:rPr>
                <w:rFonts w:asciiTheme="minorHAnsi" w:hAnsiTheme="minorHAnsi" w:cstheme="minorHAnsi"/>
                <w:i/>
                <w:iCs/>
                <w:color w:val="000000"/>
                <w:sz w:val="22"/>
                <w:szCs w:val="22"/>
              </w:rPr>
            </w:pPr>
          </w:p>
          <w:p w14:paraId="6D3C56DA" w14:textId="77777777" w:rsidR="00E80092" w:rsidRPr="00790680" w:rsidRDefault="00E80092">
            <w:pPr>
              <w:rPr>
                <w:rFonts w:asciiTheme="minorHAnsi" w:hAnsiTheme="minorHAnsi" w:cstheme="minorHAnsi"/>
                <w:i/>
                <w:iCs/>
                <w:color w:val="000000"/>
                <w:sz w:val="22"/>
                <w:szCs w:val="22"/>
              </w:rPr>
            </w:pPr>
          </w:p>
          <w:p w14:paraId="17D032DA" w14:textId="75D9927C" w:rsidR="00022361" w:rsidRPr="00790680" w:rsidRDefault="00022361">
            <w:pPr>
              <w:rPr>
                <w:rFonts w:asciiTheme="minorHAnsi" w:hAnsiTheme="minorHAnsi" w:cstheme="minorHAnsi"/>
                <w:i/>
                <w:iCs/>
                <w:color w:val="000000"/>
                <w:sz w:val="22"/>
                <w:szCs w:val="22"/>
              </w:rPr>
            </w:pPr>
          </w:p>
        </w:tc>
      </w:tr>
      <w:tr w:rsidR="009E3573" w:rsidRPr="00790680" w14:paraId="42C7AA8A"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6D4D10C4"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Foster students’ ability to assess learning and adjust their learning strategies</w:t>
            </w:r>
          </w:p>
        </w:tc>
        <w:tc>
          <w:tcPr>
            <w:tcW w:w="1403" w:type="dxa"/>
            <w:tcBorders>
              <w:top w:val="nil"/>
              <w:left w:val="nil"/>
              <w:bottom w:val="nil"/>
              <w:right w:val="nil"/>
            </w:tcBorders>
            <w:shd w:val="clear" w:color="auto" w:fill="auto"/>
            <w:vAlign w:val="center"/>
            <w:hideMark/>
          </w:tcPr>
          <w:p w14:paraId="408910E9" w14:textId="2884499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655A8F16" w14:textId="7F969881"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E303407" w14:textId="53FB9B6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7A48E61A" w14:textId="2F55DD26"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59B0736C" w14:textId="784FD519"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6148D95D" w14:textId="6968BA07"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1BC7FD1E"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50B7BA93"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213F44B3" w14:textId="7E50E844" w:rsidR="00022361" w:rsidRPr="00790680" w:rsidRDefault="00022361">
            <w:pPr>
              <w:rPr>
                <w:rFonts w:asciiTheme="minorHAnsi" w:hAnsiTheme="minorHAnsi" w:cstheme="minorHAnsi"/>
                <w:i/>
                <w:iCs/>
                <w:color w:val="000000"/>
                <w:sz w:val="22"/>
                <w:szCs w:val="22"/>
              </w:rPr>
            </w:pPr>
          </w:p>
          <w:p w14:paraId="00EB6CB2" w14:textId="77777777" w:rsidR="00E80092" w:rsidRPr="00790680" w:rsidRDefault="00E80092">
            <w:pPr>
              <w:rPr>
                <w:rFonts w:asciiTheme="minorHAnsi" w:hAnsiTheme="minorHAnsi" w:cstheme="minorHAnsi"/>
                <w:i/>
                <w:iCs/>
                <w:color w:val="000000"/>
                <w:sz w:val="22"/>
                <w:szCs w:val="22"/>
              </w:rPr>
            </w:pPr>
          </w:p>
          <w:p w14:paraId="00E63D3D" w14:textId="337D6D66" w:rsidR="00022361" w:rsidRPr="00790680" w:rsidRDefault="00022361">
            <w:pPr>
              <w:rPr>
                <w:rFonts w:asciiTheme="minorHAnsi" w:hAnsiTheme="minorHAnsi" w:cstheme="minorHAnsi"/>
                <w:i/>
                <w:iCs/>
                <w:color w:val="000000"/>
                <w:sz w:val="22"/>
                <w:szCs w:val="22"/>
              </w:rPr>
            </w:pPr>
          </w:p>
        </w:tc>
      </w:tr>
      <w:tr w:rsidR="009E3573" w:rsidRPr="00790680" w14:paraId="4CB7A714"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624624F7"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Develop habits of professional responsibility</w:t>
            </w:r>
          </w:p>
        </w:tc>
        <w:tc>
          <w:tcPr>
            <w:tcW w:w="1403" w:type="dxa"/>
            <w:tcBorders>
              <w:top w:val="nil"/>
              <w:left w:val="nil"/>
              <w:bottom w:val="nil"/>
              <w:right w:val="nil"/>
            </w:tcBorders>
            <w:shd w:val="clear" w:color="auto" w:fill="auto"/>
            <w:vAlign w:val="center"/>
            <w:hideMark/>
          </w:tcPr>
          <w:p w14:paraId="3804FE7F" w14:textId="4C11AEF2"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32A4195E" w14:textId="04F5E18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C6DECB6" w14:textId="0610D2D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01ED97D" w14:textId="233CEDEF"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3A8A3BF2" w14:textId="3B0B19AF"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642A7AD8" w14:textId="5A45545C"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389C4DEB"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3C827C12"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1A661477" w14:textId="4F2DE30B" w:rsidR="00022361" w:rsidRPr="00790680" w:rsidRDefault="00022361">
            <w:pPr>
              <w:rPr>
                <w:rFonts w:asciiTheme="minorHAnsi" w:hAnsiTheme="minorHAnsi" w:cstheme="minorHAnsi"/>
                <w:i/>
                <w:iCs/>
                <w:color w:val="000000"/>
                <w:sz w:val="22"/>
                <w:szCs w:val="22"/>
              </w:rPr>
            </w:pPr>
          </w:p>
          <w:p w14:paraId="2E6BF2DE" w14:textId="77777777" w:rsidR="00E80092" w:rsidRPr="00790680" w:rsidRDefault="00E80092">
            <w:pPr>
              <w:rPr>
                <w:rFonts w:asciiTheme="minorHAnsi" w:hAnsiTheme="minorHAnsi" w:cstheme="minorHAnsi"/>
                <w:i/>
                <w:iCs/>
                <w:color w:val="000000"/>
                <w:sz w:val="22"/>
                <w:szCs w:val="22"/>
              </w:rPr>
            </w:pPr>
          </w:p>
          <w:p w14:paraId="3C9198B6" w14:textId="74DE977A" w:rsidR="00022361" w:rsidRPr="00790680" w:rsidRDefault="00022361">
            <w:pPr>
              <w:rPr>
                <w:rFonts w:asciiTheme="minorHAnsi" w:hAnsiTheme="minorHAnsi" w:cstheme="minorHAnsi"/>
                <w:i/>
                <w:iCs/>
                <w:color w:val="000000"/>
                <w:sz w:val="22"/>
                <w:szCs w:val="22"/>
              </w:rPr>
            </w:pPr>
          </w:p>
        </w:tc>
      </w:tr>
      <w:tr w:rsidR="009E3573" w:rsidRPr="00790680" w14:paraId="65750FE3" w14:textId="77777777" w:rsidTr="000B4B90">
        <w:trPr>
          <w:cantSplit/>
          <w:trHeight w:val="300"/>
        </w:trPr>
        <w:tc>
          <w:tcPr>
            <w:tcW w:w="93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65F501"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Promote Deep Engagement</w:t>
            </w:r>
          </w:p>
        </w:tc>
      </w:tr>
      <w:tr w:rsidR="009E3573" w:rsidRPr="00790680" w14:paraId="53D85680"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56EF6037"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Create learning objectives and experiences that are challenging yet attainable</w:t>
            </w:r>
          </w:p>
        </w:tc>
        <w:tc>
          <w:tcPr>
            <w:tcW w:w="1403" w:type="dxa"/>
            <w:tcBorders>
              <w:top w:val="nil"/>
              <w:left w:val="nil"/>
              <w:bottom w:val="nil"/>
              <w:right w:val="nil"/>
            </w:tcBorders>
            <w:shd w:val="clear" w:color="auto" w:fill="auto"/>
            <w:vAlign w:val="center"/>
            <w:hideMark/>
          </w:tcPr>
          <w:p w14:paraId="384AF546" w14:textId="61954E8A"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2EB0495C" w14:textId="2A35FE3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3BFB1A7A" w14:textId="2766B33C"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2B337BCF" w14:textId="2B865D76"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71218498" w14:textId="79211E1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2DE8B79A" w14:textId="22DF0D39"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6FF54A5E"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658D5283"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0A0143BD" w14:textId="7887CA7F" w:rsidR="00022361" w:rsidRPr="00790680" w:rsidRDefault="00022361">
            <w:pPr>
              <w:rPr>
                <w:rFonts w:asciiTheme="minorHAnsi" w:hAnsiTheme="minorHAnsi" w:cstheme="minorHAnsi"/>
                <w:i/>
                <w:iCs/>
                <w:color w:val="000000"/>
                <w:sz w:val="22"/>
                <w:szCs w:val="22"/>
              </w:rPr>
            </w:pPr>
          </w:p>
          <w:p w14:paraId="0C70670C" w14:textId="77777777" w:rsidR="00E80092" w:rsidRPr="00790680" w:rsidRDefault="00E80092">
            <w:pPr>
              <w:rPr>
                <w:rFonts w:asciiTheme="minorHAnsi" w:hAnsiTheme="minorHAnsi" w:cstheme="minorHAnsi"/>
                <w:i/>
                <w:iCs/>
                <w:color w:val="000000"/>
                <w:sz w:val="22"/>
                <w:szCs w:val="22"/>
              </w:rPr>
            </w:pPr>
          </w:p>
          <w:p w14:paraId="2D7B5840" w14:textId="79A35503" w:rsidR="00022361" w:rsidRPr="00790680" w:rsidRDefault="00022361">
            <w:pPr>
              <w:rPr>
                <w:rFonts w:asciiTheme="minorHAnsi" w:hAnsiTheme="minorHAnsi" w:cstheme="minorHAnsi"/>
                <w:i/>
                <w:iCs/>
                <w:color w:val="000000"/>
                <w:sz w:val="22"/>
                <w:szCs w:val="22"/>
              </w:rPr>
            </w:pPr>
          </w:p>
        </w:tc>
      </w:tr>
      <w:tr w:rsidR="009E3573" w:rsidRPr="00790680" w14:paraId="35443AC8"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3032DE0D"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Use rigorous content that is informed by theory, research, evidence, and context</w:t>
            </w:r>
          </w:p>
        </w:tc>
        <w:tc>
          <w:tcPr>
            <w:tcW w:w="1403" w:type="dxa"/>
            <w:tcBorders>
              <w:top w:val="nil"/>
              <w:left w:val="nil"/>
              <w:bottom w:val="nil"/>
              <w:right w:val="nil"/>
            </w:tcBorders>
            <w:shd w:val="clear" w:color="auto" w:fill="auto"/>
            <w:vAlign w:val="center"/>
            <w:hideMark/>
          </w:tcPr>
          <w:p w14:paraId="2A7D73C3" w14:textId="7E2B893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29CECDEB" w14:textId="7A6572C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DBE6E2F" w14:textId="7A21DA6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D95FBA9" w14:textId="3C61436A"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4DE43C2A" w14:textId="771F22C7"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47E4F2D2" w14:textId="5A8E4E2D"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4977ADC0" w14:textId="77777777" w:rsidTr="000B4B90">
        <w:trPr>
          <w:cantSplit/>
          <w:trHeight w:val="300"/>
        </w:trPr>
        <w:tc>
          <w:tcPr>
            <w:tcW w:w="9360" w:type="dxa"/>
            <w:gridSpan w:val="7"/>
            <w:tcBorders>
              <w:top w:val="nil"/>
              <w:left w:val="single" w:sz="8" w:space="0" w:color="auto"/>
              <w:bottom w:val="single" w:sz="4" w:space="0" w:color="auto"/>
              <w:right w:val="single" w:sz="8" w:space="0" w:color="000000"/>
            </w:tcBorders>
            <w:shd w:val="clear" w:color="auto" w:fill="auto"/>
            <w:vAlign w:val="center"/>
            <w:hideMark/>
          </w:tcPr>
          <w:p w14:paraId="544C70AA"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58F8C087" w14:textId="58F1F6E4" w:rsidR="00022361" w:rsidRPr="00790680" w:rsidRDefault="00022361">
            <w:pPr>
              <w:rPr>
                <w:rFonts w:asciiTheme="minorHAnsi" w:hAnsiTheme="minorHAnsi" w:cstheme="minorHAnsi"/>
                <w:i/>
                <w:iCs/>
                <w:color w:val="000000"/>
                <w:sz w:val="22"/>
                <w:szCs w:val="22"/>
              </w:rPr>
            </w:pPr>
          </w:p>
          <w:p w14:paraId="5599636A" w14:textId="77777777" w:rsidR="00E80092" w:rsidRPr="00790680" w:rsidRDefault="00E80092">
            <w:pPr>
              <w:rPr>
                <w:rFonts w:asciiTheme="minorHAnsi" w:hAnsiTheme="minorHAnsi" w:cstheme="minorHAnsi"/>
                <w:i/>
                <w:iCs/>
                <w:color w:val="000000"/>
                <w:sz w:val="22"/>
                <w:szCs w:val="22"/>
              </w:rPr>
            </w:pPr>
          </w:p>
          <w:p w14:paraId="158FD1FE" w14:textId="138B1030" w:rsidR="00022361" w:rsidRPr="00790680" w:rsidRDefault="00022361">
            <w:pPr>
              <w:rPr>
                <w:rFonts w:asciiTheme="minorHAnsi" w:hAnsiTheme="minorHAnsi" w:cstheme="minorHAnsi"/>
                <w:i/>
                <w:iCs/>
                <w:color w:val="000000"/>
                <w:sz w:val="22"/>
                <w:szCs w:val="22"/>
              </w:rPr>
            </w:pPr>
          </w:p>
        </w:tc>
      </w:tr>
      <w:tr w:rsidR="009E3573" w:rsidRPr="00790680" w14:paraId="06FB5578" w14:textId="77777777" w:rsidTr="000B4B90">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0F518C99"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Provide materials, cases, or applications that include diverse experiences, perspectives, or populations</w:t>
            </w:r>
          </w:p>
        </w:tc>
        <w:tc>
          <w:tcPr>
            <w:tcW w:w="1403" w:type="dxa"/>
            <w:tcBorders>
              <w:top w:val="single" w:sz="4" w:space="0" w:color="auto"/>
              <w:left w:val="nil"/>
              <w:bottom w:val="nil"/>
              <w:right w:val="nil"/>
            </w:tcBorders>
            <w:shd w:val="clear" w:color="auto" w:fill="auto"/>
            <w:vAlign w:val="center"/>
            <w:hideMark/>
          </w:tcPr>
          <w:p w14:paraId="468B87FF" w14:textId="2BAB2EAA"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71ED273D" w14:textId="655F3B3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320734B0" w14:textId="54DE38EA"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597D2292" w14:textId="6A9DA22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30A424B0" w14:textId="32CB1F79"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single" w:sz="4" w:space="0" w:color="auto"/>
              <w:left w:val="nil"/>
              <w:bottom w:val="nil"/>
              <w:right w:val="single" w:sz="8" w:space="0" w:color="auto"/>
            </w:tcBorders>
            <w:shd w:val="clear" w:color="auto" w:fill="auto"/>
            <w:vAlign w:val="center"/>
            <w:hideMark/>
          </w:tcPr>
          <w:p w14:paraId="24205220" w14:textId="354CF686"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75E1643F"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1FE377A8"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59CC8DEE" w14:textId="2F34F919" w:rsidR="00022361" w:rsidRPr="00790680" w:rsidRDefault="00022361">
            <w:pPr>
              <w:rPr>
                <w:rFonts w:asciiTheme="minorHAnsi" w:hAnsiTheme="minorHAnsi" w:cstheme="minorHAnsi"/>
                <w:i/>
                <w:iCs/>
                <w:color w:val="000000"/>
                <w:sz w:val="22"/>
                <w:szCs w:val="22"/>
              </w:rPr>
            </w:pPr>
          </w:p>
          <w:p w14:paraId="1E450588" w14:textId="77777777" w:rsidR="00E80092" w:rsidRPr="00790680" w:rsidRDefault="00E80092">
            <w:pPr>
              <w:rPr>
                <w:rFonts w:asciiTheme="minorHAnsi" w:hAnsiTheme="minorHAnsi" w:cstheme="minorHAnsi"/>
                <w:i/>
                <w:iCs/>
                <w:color w:val="000000"/>
                <w:sz w:val="22"/>
                <w:szCs w:val="22"/>
              </w:rPr>
            </w:pPr>
          </w:p>
          <w:p w14:paraId="730A86C7" w14:textId="74722399" w:rsidR="00022361" w:rsidRPr="00790680" w:rsidRDefault="00022361">
            <w:pPr>
              <w:rPr>
                <w:rFonts w:asciiTheme="minorHAnsi" w:hAnsiTheme="minorHAnsi" w:cstheme="minorHAnsi"/>
                <w:i/>
                <w:iCs/>
                <w:color w:val="000000"/>
                <w:sz w:val="22"/>
                <w:szCs w:val="22"/>
              </w:rPr>
            </w:pPr>
          </w:p>
        </w:tc>
      </w:tr>
      <w:tr w:rsidR="009E3573" w:rsidRPr="00790680" w14:paraId="53D502A0" w14:textId="77777777" w:rsidTr="000B4B90">
        <w:trPr>
          <w:cantSplit/>
          <w:trHeight w:val="300"/>
        </w:trPr>
        <w:tc>
          <w:tcPr>
            <w:tcW w:w="93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62CFAAB6"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Incorporate Promising Teaching Practices</w:t>
            </w:r>
          </w:p>
        </w:tc>
      </w:tr>
      <w:tr w:rsidR="009E3573" w:rsidRPr="00790680" w14:paraId="373B7E6C"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2DD28D4B"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Create an environment conducive to intellectual risk-taking</w:t>
            </w:r>
          </w:p>
        </w:tc>
        <w:tc>
          <w:tcPr>
            <w:tcW w:w="1403" w:type="dxa"/>
            <w:tcBorders>
              <w:top w:val="nil"/>
              <w:left w:val="nil"/>
              <w:bottom w:val="nil"/>
              <w:right w:val="nil"/>
            </w:tcBorders>
            <w:shd w:val="clear" w:color="auto" w:fill="auto"/>
            <w:vAlign w:val="center"/>
            <w:hideMark/>
          </w:tcPr>
          <w:p w14:paraId="01832F92" w14:textId="236333E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20C4A5CB" w14:textId="71796EE2"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3319279A" w14:textId="111ADC6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67110F87" w14:textId="1F81861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148DA8AB" w14:textId="0618A047"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198C523C" w14:textId="0D8AA699"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0C52643F" w14:textId="77777777" w:rsidTr="000B4B90">
        <w:trPr>
          <w:cantSplit/>
          <w:trHeight w:val="300"/>
        </w:trPr>
        <w:tc>
          <w:tcPr>
            <w:tcW w:w="9360" w:type="dxa"/>
            <w:gridSpan w:val="7"/>
            <w:tcBorders>
              <w:top w:val="nil"/>
              <w:left w:val="single" w:sz="8" w:space="0" w:color="auto"/>
              <w:bottom w:val="single" w:sz="4" w:space="0" w:color="auto"/>
              <w:right w:val="single" w:sz="8" w:space="0" w:color="000000"/>
            </w:tcBorders>
            <w:shd w:val="clear" w:color="auto" w:fill="auto"/>
            <w:vAlign w:val="center"/>
            <w:hideMark/>
          </w:tcPr>
          <w:p w14:paraId="6A42EAC7"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3D4BBEA8" w14:textId="07DA75CE" w:rsidR="00022361" w:rsidRPr="00790680" w:rsidRDefault="00022361">
            <w:pPr>
              <w:rPr>
                <w:rFonts w:asciiTheme="minorHAnsi" w:hAnsiTheme="minorHAnsi" w:cstheme="minorHAnsi"/>
                <w:i/>
                <w:iCs/>
                <w:color w:val="000000"/>
                <w:sz w:val="22"/>
                <w:szCs w:val="22"/>
              </w:rPr>
            </w:pPr>
          </w:p>
          <w:p w14:paraId="62E6115D" w14:textId="77777777" w:rsidR="00E80092" w:rsidRPr="00790680" w:rsidRDefault="00E80092">
            <w:pPr>
              <w:rPr>
                <w:rFonts w:asciiTheme="minorHAnsi" w:hAnsiTheme="minorHAnsi" w:cstheme="minorHAnsi"/>
                <w:i/>
                <w:iCs/>
                <w:color w:val="000000"/>
                <w:sz w:val="22"/>
                <w:szCs w:val="22"/>
              </w:rPr>
            </w:pPr>
          </w:p>
          <w:p w14:paraId="006DB8AD" w14:textId="2435C177" w:rsidR="00022361" w:rsidRPr="00790680" w:rsidRDefault="00022361">
            <w:pPr>
              <w:rPr>
                <w:rFonts w:asciiTheme="minorHAnsi" w:hAnsiTheme="minorHAnsi" w:cstheme="minorHAnsi"/>
                <w:i/>
                <w:iCs/>
                <w:color w:val="000000"/>
                <w:sz w:val="22"/>
                <w:szCs w:val="22"/>
              </w:rPr>
            </w:pPr>
          </w:p>
        </w:tc>
      </w:tr>
      <w:tr w:rsidR="009E3573" w:rsidRPr="00790680" w14:paraId="152D3FF9" w14:textId="77777777" w:rsidTr="000B4B90">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4FDC7C7C"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lastRenderedPageBreak/>
              <w:t>Utilize relevant strategies and tools to provide students access to course materials, grades, and other feedback</w:t>
            </w:r>
          </w:p>
        </w:tc>
        <w:tc>
          <w:tcPr>
            <w:tcW w:w="1403" w:type="dxa"/>
            <w:tcBorders>
              <w:top w:val="single" w:sz="4" w:space="0" w:color="auto"/>
              <w:left w:val="nil"/>
              <w:bottom w:val="nil"/>
              <w:right w:val="nil"/>
            </w:tcBorders>
            <w:shd w:val="clear" w:color="auto" w:fill="auto"/>
            <w:vAlign w:val="center"/>
            <w:hideMark/>
          </w:tcPr>
          <w:p w14:paraId="58A07DD8" w14:textId="19880B0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2008B311" w14:textId="3CE35139"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08CA66B9" w14:textId="0CFDFEE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57D38EFD" w14:textId="152F2CA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6A215A32" w14:textId="43D42280"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single" w:sz="4" w:space="0" w:color="auto"/>
              <w:left w:val="nil"/>
              <w:bottom w:val="nil"/>
              <w:right w:val="single" w:sz="8" w:space="0" w:color="auto"/>
            </w:tcBorders>
            <w:shd w:val="clear" w:color="auto" w:fill="auto"/>
            <w:vAlign w:val="center"/>
            <w:hideMark/>
          </w:tcPr>
          <w:p w14:paraId="1C8E2BA6" w14:textId="1825F193"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706FE0A9"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6C330693"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431A906B" w14:textId="44C1DC99" w:rsidR="00022361" w:rsidRPr="00790680" w:rsidRDefault="00022361">
            <w:pPr>
              <w:rPr>
                <w:rFonts w:asciiTheme="minorHAnsi" w:hAnsiTheme="minorHAnsi" w:cstheme="minorHAnsi"/>
                <w:i/>
                <w:iCs/>
                <w:color w:val="000000"/>
                <w:sz w:val="22"/>
                <w:szCs w:val="22"/>
              </w:rPr>
            </w:pPr>
          </w:p>
          <w:p w14:paraId="5C38BDE9" w14:textId="77777777" w:rsidR="00E80092" w:rsidRPr="00790680" w:rsidRDefault="00E80092">
            <w:pPr>
              <w:rPr>
                <w:rFonts w:asciiTheme="minorHAnsi" w:hAnsiTheme="minorHAnsi" w:cstheme="minorHAnsi"/>
                <w:i/>
                <w:iCs/>
                <w:color w:val="000000"/>
                <w:sz w:val="22"/>
                <w:szCs w:val="22"/>
              </w:rPr>
            </w:pPr>
          </w:p>
          <w:p w14:paraId="03FBDD92" w14:textId="7C9033A7" w:rsidR="00022361" w:rsidRPr="00790680" w:rsidRDefault="00022361">
            <w:pPr>
              <w:rPr>
                <w:rFonts w:asciiTheme="minorHAnsi" w:hAnsiTheme="minorHAnsi" w:cstheme="minorHAnsi"/>
                <w:i/>
                <w:iCs/>
                <w:color w:val="000000"/>
                <w:sz w:val="22"/>
                <w:szCs w:val="22"/>
              </w:rPr>
            </w:pPr>
          </w:p>
        </w:tc>
      </w:tr>
      <w:tr w:rsidR="009E3573" w:rsidRPr="00790680" w14:paraId="056E27F4"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0F0A9D32"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Apply multiple techniques and strategies to reach all students in an inclusive, accessible, and culturally responsive way</w:t>
            </w:r>
          </w:p>
        </w:tc>
        <w:tc>
          <w:tcPr>
            <w:tcW w:w="1403" w:type="dxa"/>
            <w:tcBorders>
              <w:top w:val="nil"/>
              <w:left w:val="nil"/>
              <w:bottom w:val="nil"/>
              <w:right w:val="nil"/>
            </w:tcBorders>
            <w:shd w:val="clear" w:color="auto" w:fill="auto"/>
            <w:vAlign w:val="center"/>
            <w:hideMark/>
          </w:tcPr>
          <w:p w14:paraId="253D4CED" w14:textId="56FB93F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3BBCD7B2" w14:textId="2FBBD16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6AB98F6" w14:textId="62B9C8E9"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1017F248" w14:textId="5F5AC7E6"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1B670A1" w14:textId="75C8DBE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4F0B7401" w14:textId="670B09CE"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7E088487"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7A29841D"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101FC595" w14:textId="056422C5" w:rsidR="00022361" w:rsidRPr="00790680" w:rsidRDefault="00022361">
            <w:pPr>
              <w:rPr>
                <w:rFonts w:asciiTheme="minorHAnsi" w:hAnsiTheme="minorHAnsi" w:cstheme="minorHAnsi"/>
                <w:i/>
                <w:iCs/>
                <w:color w:val="000000"/>
                <w:sz w:val="22"/>
                <w:szCs w:val="22"/>
              </w:rPr>
            </w:pPr>
          </w:p>
          <w:p w14:paraId="6D96943D" w14:textId="77777777" w:rsidR="00E80092" w:rsidRPr="00790680" w:rsidRDefault="00E80092">
            <w:pPr>
              <w:rPr>
                <w:rFonts w:asciiTheme="minorHAnsi" w:hAnsiTheme="minorHAnsi" w:cstheme="minorHAnsi"/>
                <w:i/>
                <w:iCs/>
                <w:color w:val="000000"/>
                <w:sz w:val="22"/>
                <w:szCs w:val="22"/>
              </w:rPr>
            </w:pPr>
          </w:p>
          <w:p w14:paraId="6DFF8119" w14:textId="25BE49BE" w:rsidR="00022361" w:rsidRPr="00790680" w:rsidRDefault="00022361">
            <w:pPr>
              <w:rPr>
                <w:rFonts w:asciiTheme="minorHAnsi" w:hAnsiTheme="minorHAnsi" w:cstheme="minorHAnsi"/>
                <w:i/>
                <w:iCs/>
                <w:color w:val="000000"/>
                <w:sz w:val="22"/>
                <w:szCs w:val="22"/>
              </w:rPr>
            </w:pPr>
          </w:p>
        </w:tc>
      </w:tr>
      <w:tr w:rsidR="009E3573" w:rsidRPr="00790680" w14:paraId="07DF326D"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27D13757"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Manage teaching and learning effectively: plan activities, manages time and student participation</w:t>
            </w:r>
          </w:p>
        </w:tc>
        <w:tc>
          <w:tcPr>
            <w:tcW w:w="1403" w:type="dxa"/>
            <w:tcBorders>
              <w:top w:val="nil"/>
              <w:left w:val="nil"/>
              <w:bottom w:val="nil"/>
              <w:right w:val="nil"/>
            </w:tcBorders>
            <w:shd w:val="clear" w:color="auto" w:fill="auto"/>
            <w:vAlign w:val="center"/>
            <w:hideMark/>
          </w:tcPr>
          <w:p w14:paraId="2044C7AB" w14:textId="1E70724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09ACB468" w14:textId="1E804FFB"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41919F9F" w14:textId="7A030117"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AA56630" w14:textId="6018C29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64E0799" w14:textId="5851871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7A8628FC" w14:textId="3CB032A0"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0A5ED774"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44F94512"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6B002F16" w14:textId="4C546F8C" w:rsidR="00022361" w:rsidRPr="00790680" w:rsidRDefault="00022361">
            <w:pPr>
              <w:rPr>
                <w:rFonts w:asciiTheme="minorHAnsi" w:hAnsiTheme="minorHAnsi" w:cstheme="minorHAnsi"/>
                <w:i/>
                <w:iCs/>
                <w:color w:val="000000"/>
                <w:sz w:val="22"/>
                <w:szCs w:val="22"/>
              </w:rPr>
            </w:pPr>
          </w:p>
          <w:p w14:paraId="5E482C91" w14:textId="77777777" w:rsidR="00E80092" w:rsidRPr="00790680" w:rsidRDefault="00E80092">
            <w:pPr>
              <w:rPr>
                <w:rFonts w:asciiTheme="minorHAnsi" w:hAnsiTheme="minorHAnsi" w:cstheme="minorHAnsi"/>
                <w:i/>
                <w:iCs/>
                <w:color w:val="000000"/>
                <w:sz w:val="22"/>
                <w:szCs w:val="22"/>
              </w:rPr>
            </w:pPr>
          </w:p>
          <w:p w14:paraId="189E4236" w14:textId="29DBA971" w:rsidR="00022361" w:rsidRPr="00790680" w:rsidRDefault="00022361">
            <w:pPr>
              <w:rPr>
                <w:rFonts w:asciiTheme="minorHAnsi" w:hAnsiTheme="minorHAnsi" w:cstheme="minorHAnsi"/>
                <w:i/>
                <w:iCs/>
                <w:color w:val="000000"/>
                <w:sz w:val="22"/>
                <w:szCs w:val="22"/>
              </w:rPr>
            </w:pPr>
          </w:p>
        </w:tc>
      </w:tr>
      <w:tr w:rsidR="009E3573" w:rsidRPr="00790680" w14:paraId="7F84D997"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737C3BB4"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Use active learning strategies to promote the development of content mastery</w:t>
            </w:r>
          </w:p>
        </w:tc>
        <w:tc>
          <w:tcPr>
            <w:tcW w:w="1403" w:type="dxa"/>
            <w:tcBorders>
              <w:top w:val="nil"/>
              <w:left w:val="nil"/>
              <w:bottom w:val="nil"/>
              <w:right w:val="nil"/>
            </w:tcBorders>
            <w:shd w:val="clear" w:color="auto" w:fill="auto"/>
            <w:vAlign w:val="center"/>
            <w:hideMark/>
          </w:tcPr>
          <w:p w14:paraId="000B5BEF" w14:textId="4FC736DC"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ED296E5" w14:textId="16A28AE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FF3BC6F" w14:textId="2476AED1"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4490F5B8" w14:textId="5DAD4035"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82F7661" w14:textId="442E871A"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1FDD153F" w14:textId="77652710"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5A6FDA5F"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105C874B"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630AD706" w14:textId="734453F8" w:rsidR="00022361" w:rsidRPr="00790680" w:rsidRDefault="00022361">
            <w:pPr>
              <w:rPr>
                <w:rFonts w:asciiTheme="minorHAnsi" w:hAnsiTheme="minorHAnsi" w:cstheme="minorHAnsi"/>
                <w:i/>
                <w:iCs/>
                <w:color w:val="000000"/>
                <w:sz w:val="22"/>
                <w:szCs w:val="22"/>
              </w:rPr>
            </w:pPr>
          </w:p>
          <w:p w14:paraId="1F5649A8" w14:textId="77777777" w:rsidR="00E80092" w:rsidRPr="00790680" w:rsidRDefault="00E80092">
            <w:pPr>
              <w:rPr>
                <w:rFonts w:asciiTheme="minorHAnsi" w:hAnsiTheme="minorHAnsi" w:cstheme="minorHAnsi"/>
                <w:i/>
                <w:iCs/>
                <w:color w:val="000000"/>
                <w:sz w:val="22"/>
                <w:szCs w:val="22"/>
              </w:rPr>
            </w:pPr>
          </w:p>
          <w:p w14:paraId="269C6F8A" w14:textId="48BF040A" w:rsidR="00022361" w:rsidRPr="00790680" w:rsidRDefault="00022361">
            <w:pPr>
              <w:rPr>
                <w:rFonts w:asciiTheme="minorHAnsi" w:hAnsiTheme="minorHAnsi" w:cstheme="minorHAnsi"/>
                <w:i/>
                <w:iCs/>
                <w:color w:val="000000"/>
                <w:sz w:val="22"/>
                <w:szCs w:val="22"/>
              </w:rPr>
            </w:pPr>
          </w:p>
        </w:tc>
      </w:tr>
      <w:tr w:rsidR="009E3573" w:rsidRPr="00790680" w14:paraId="105C386D"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1019552B"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Foster the translation of learning and problem-solving skills to different and changing contexts</w:t>
            </w:r>
          </w:p>
        </w:tc>
        <w:tc>
          <w:tcPr>
            <w:tcW w:w="1403" w:type="dxa"/>
            <w:tcBorders>
              <w:top w:val="nil"/>
              <w:left w:val="nil"/>
              <w:bottom w:val="nil"/>
              <w:right w:val="nil"/>
            </w:tcBorders>
            <w:shd w:val="clear" w:color="auto" w:fill="auto"/>
            <w:vAlign w:val="center"/>
            <w:hideMark/>
          </w:tcPr>
          <w:p w14:paraId="36E50041" w14:textId="4653521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0A4788D8" w14:textId="604862F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75598807" w14:textId="19EED15F"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6C47247" w14:textId="400406F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3960B97A" w14:textId="065E53D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4EB85330" w14:textId="3F112BFD"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77DD5CA7" w14:textId="77777777" w:rsidTr="000B4B90">
        <w:trPr>
          <w:cantSplit/>
          <w:trHeight w:val="300"/>
        </w:trPr>
        <w:tc>
          <w:tcPr>
            <w:tcW w:w="9360" w:type="dxa"/>
            <w:gridSpan w:val="7"/>
            <w:tcBorders>
              <w:top w:val="nil"/>
              <w:left w:val="single" w:sz="8" w:space="0" w:color="auto"/>
              <w:bottom w:val="single" w:sz="4" w:space="0" w:color="auto"/>
              <w:right w:val="single" w:sz="8" w:space="0" w:color="000000"/>
            </w:tcBorders>
            <w:shd w:val="clear" w:color="auto" w:fill="auto"/>
            <w:vAlign w:val="center"/>
            <w:hideMark/>
          </w:tcPr>
          <w:p w14:paraId="295C62E0"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27332922" w14:textId="2986704C" w:rsidR="00022361" w:rsidRPr="00790680" w:rsidRDefault="00022361">
            <w:pPr>
              <w:rPr>
                <w:rFonts w:asciiTheme="minorHAnsi" w:hAnsiTheme="minorHAnsi" w:cstheme="minorHAnsi"/>
                <w:i/>
                <w:iCs/>
                <w:color w:val="000000"/>
                <w:sz w:val="22"/>
                <w:szCs w:val="22"/>
              </w:rPr>
            </w:pPr>
          </w:p>
          <w:p w14:paraId="258ED313" w14:textId="77777777" w:rsidR="00E80092" w:rsidRPr="00790680" w:rsidRDefault="00E80092">
            <w:pPr>
              <w:rPr>
                <w:rFonts w:asciiTheme="minorHAnsi" w:hAnsiTheme="minorHAnsi" w:cstheme="minorHAnsi"/>
                <w:i/>
                <w:iCs/>
                <w:color w:val="000000"/>
                <w:sz w:val="22"/>
                <w:szCs w:val="22"/>
              </w:rPr>
            </w:pPr>
          </w:p>
          <w:p w14:paraId="3CED54DC" w14:textId="5849EDC3" w:rsidR="00022361" w:rsidRPr="00790680" w:rsidRDefault="00022361">
            <w:pPr>
              <w:rPr>
                <w:rFonts w:asciiTheme="minorHAnsi" w:hAnsiTheme="minorHAnsi" w:cstheme="minorHAnsi"/>
                <w:i/>
                <w:iCs/>
                <w:color w:val="000000"/>
                <w:sz w:val="22"/>
                <w:szCs w:val="22"/>
              </w:rPr>
            </w:pPr>
          </w:p>
        </w:tc>
      </w:tr>
      <w:tr w:rsidR="009E3573" w:rsidRPr="00790680" w14:paraId="28D3980E" w14:textId="77777777" w:rsidTr="000B4B90">
        <w:trPr>
          <w:cantSplit/>
          <w:trHeight w:val="864"/>
        </w:trPr>
        <w:tc>
          <w:tcPr>
            <w:tcW w:w="3150" w:type="dxa"/>
            <w:tcBorders>
              <w:top w:val="single" w:sz="4" w:space="0" w:color="auto"/>
              <w:left w:val="single" w:sz="8" w:space="0" w:color="auto"/>
              <w:right w:val="nil"/>
            </w:tcBorders>
            <w:shd w:val="clear" w:color="auto" w:fill="auto"/>
            <w:noWrap/>
            <w:vAlign w:val="center"/>
            <w:hideMark/>
          </w:tcPr>
          <w:p w14:paraId="02385F9E" w14:textId="16F7D936"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Follow university policies and procedures regarding instructional practices and maintain course policies that are applied uniformly and </w:t>
            </w:r>
            <w:r w:rsidR="000816DD" w:rsidRPr="00790680">
              <w:rPr>
                <w:rFonts w:asciiTheme="minorHAnsi" w:hAnsiTheme="minorHAnsi" w:cstheme="minorHAnsi"/>
                <w:color w:val="000000"/>
                <w:sz w:val="22"/>
                <w:szCs w:val="22"/>
              </w:rPr>
              <w:t>fairly</w:t>
            </w:r>
          </w:p>
        </w:tc>
        <w:tc>
          <w:tcPr>
            <w:tcW w:w="1403" w:type="dxa"/>
            <w:tcBorders>
              <w:top w:val="single" w:sz="4" w:space="0" w:color="auto"/>
              <w:left w:val="nil"/>
              <w:right w:val="nil"/>
            </w:tcBorders>
            <w:shd w:val="clear" w:color="auto" w:fill="auto"/>
            <w:vAlign w:val="center"/>
            <w:hideMark/>
          </w:tcPr>
          <w:p w14:paraId="47B8E812" w14:textId="2DA2F22C"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single" w:sz="4" w:space="0" w:color="auto"/>
              <w:left w:val="nil"/>
              <w:right w:val="nil"/>
            </w:tcBorders>
            <w:shd w:val="clear" w:color="auto" w:fill="auto"/>
            <w:vAlign w:val="center"/>
            <w:hideMark/>
          </w:tcPr>
          <w:p w14:paraId="1BABD2CF" w14:textId="778DC4E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single" w:sz="4" w:space="0" w:color="auto"/>
              <w:left w:val="nil"/>
              <w:right w:val="nil"/>
            </w:tcBorders>
            <w:shd w:val="clear" w:color="auto" w:fill="auto"/>
            <w:vAlign w:val="center"/>
            <w:hideMark/>
          </w:tcPr>
          <w:p w14:paraId="29C318A1" w14:textId="0EA3AED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single" w:sz="4" w:space="0" w:color="auto"/>
              <w:left w:val="nil"/>
              <w:right w:val="nil"/>
            </w:tcBorders>
            <w:shd w:val="clear" w:color="auto" w:fill="auto"/>
            <w:vAlign w:val="center"/>
            <w:hideMark/>
          </w:tcPr>
          <w:p w14:paraId="3C94B2A1" w14:textId="3B441F1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single" w:sz="4" w:space="0" w:color="auto"/>
              <w:left w:val="nil"/>
              <w:right w:val="nil"/>
            </w:tcBorders>
            <w:shd w:val="clear" w:color="auto" w:fill="auto"/>
            <w:vAlign w:val="center"/>
            <w:hideMark/>
          </w:tcPr>
          <w:p w14:paraId="2F9591AC" w14:textId="3B584E7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single" w:sz="4" w:space="0" w:color="auto"/>
              <w:left w:val="nil"/>
              <w:right w:val="single" w:sz="8" w:space="0" w:color="auto"/>
            </w:tcBorders>
            <w:shd w:val="clear" w:color="auto" w:fill="auto"/>
            <w:vAlign w:val="center"/>
            <w:hideMark/>
          </w:tcPr>
          <w:p w14:paraId="18023C64" w14:textId="4CA0A798"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50ABC865" w14:textId="77777777" w:rsidTr="000B4B90">
        <w:trPr>
          <w:cantSplit/>
          <w:trHeight w:val="300"/>
        </w:trPr>
        <w:tc>
          <w:tcPr>
            <w:tcW w:w="9360" w:type="dxa"/>
            <w:gridSpan w:val="7"/>
            <w:tcBorders>
              <w:top w:val="nil"/>
              <w:left w:val="single" w:sz="8" w:space="0" w:color="auto"/>
              <w:bottom w:val="single" w:sz="4" w:space="0" w:color="auto"/>
              <w:right w:val="single" w:sz="8" w:space="0" w:color="000000"/>
            </w:tcBorders>
            <w:shd w:val="clear" w:color="auto" w:fill="auto"/>
            <w:vAlign w:val="center"/>
            <w:hideMark/>
          </w:tcPr>
          <w:p w14:paraId="3BB93E36"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73143F13" w14:textId="5518320F" w:rsidR="00022361" w:rsidRPr="00790680" w:rsidRDefault="00022361">
            <w:pPr>
              <w:rPr>
                <w:rFonts w:asciiTheme="minorHAnsi" w:hAnsiTheme="minorHAnsi" w:cstheme="minorHAnsi"/>
                <w:i/>
                <w:iCs/>
                <w:color w:val="000000"/>
                <w:sz w:val="22"/>
                <w:szCs w:val="22"/>
              </w:rPr>
            </w:pPr>
          </w:p>
          <w:p w14:paraId="1C454C22" w14:textId="77777777" w:rsidR="00E80092" w:rsidRPr="00790680" w:rsidRDefault="00E80092">
            <w:pPr>
              <w:rPr>
                <w:rFonts w:asciiTheme="minorHAnsi" w:hAnsiTheme="minorHAnsi" w:cstheme="minorHAnsi"/>
                <w:i/>
                <w:iCs/>
                <w:color w:val="000000"/>
                <w:sz w:val="22"/>
                <w:szCs w:val="22"/>
              </w:rPr>
            </w:pPr>
          </w:p>
          <w:p w14:paraId="587D0EC0" w14:textId="4C945F2E" w:rsidR="00022361" w:rsidRPr="00790680" w:rsidRDefault="00022361">
            <w:pPr>
              <w:rPr>
                <w:rFonts w:asciiTheme="minorHAnsi" w:hAnsiTheme="minorHAnsi" w:cstheme="minorHAnsi"/>
                <w:i/>
                <w:iCs/>
                <w:color w:val="000000"/>
                <w:sz w:val="22"/>
                <w:szCs w:val="22"/>
              </w:rPr>
            </w:pPr>
          </w:p>
        </w:tc>
      </w:tr>
      <w:tr w:rsidR="000B4B90" w:rsidRPr="00790680" w14:paraId="0F6EE76D" w14:textId="77777777" w:rsidTr="000B4B90">
        <w:trPr>
          <w:cantSplit/>
          <w:trHeight w:val="1240"/>
        </w:trPr>
        <w:tc>
          <w:tcPr>
            <w:tcW w:w="9360" w:type="dxa"/>
            <w:gridSpan w:val="7"/>
            <w:tcBorders>
              <w:top w:val="single" w:sz="4" w:space="0" w:color="auto"/>
              <w:bottom w:val="single" w:sz="4" w:space="0" w:color="auto"/>
            </w:tcBorders>
            <w:shd w:val="clear" w:color="auto" w:fill="auto"/>
            <w:vAlign w:val="center"/>
          </w:tcPr>
          <w:p w14:paraId="2FBD623F" w14:textId="77777777" w:rsidR="000B4B90" w:rsidRPr="00790680" w:rsidRDefault="000B4B90">
            <w:pPr>
              <w:rPr>
                <w:rFonts w:asciiTheme="minorHAnsi" w:hAnsiTheme="minorHAnsi" w:cstheme="minorHAnsi"/>
                <w:color w:val="000000"/>
                <w:sz w:val="22"/>
                <w:szCs w:val="22"/>
              </w:rPr>
            </w:pPr>
          </w:p>
        </w:tc>
      </w:tr>
      <w:tr w:rsidR="009E3573" w:rsidRPr="00790680" w14:paraId="7F696DFC" w14:textId="77777777" w:rsidTr="000B4B90">
        <w:trPr>
          <w:cantSplit/>
          <w:trHeight w:val="300"/>
        </w:trPr>
        <w:tc>
          <w:tcPr>
            <w:tcW w:w="9360" w:type="dxa"/>
            <w:gridSpan w:val="7"/>
            <w:tcBorders>
              <w:top w:val="single" w:sz="4" w:space="0" w:color="auto"/>
              <w:left w:val="single" w:sz="8" w:space="0" w:color="auto"/>
              <w:bottom w:val="single" w:sz="8" w:space="0" w:color="auto"/>
              <w:right w:val="single" w:sz="8" w:space="0" w:color="000000"/>
            </w:tcBorders>
            <w:shd w:val="clear" w:color="000000" w:fill="BFBFBF"/>
            <w:vAlign w:val="center"/>
            <w:hideMark/>
          </w:tcPr>
          <w:p w14:paraId="6933B310"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lastRenderedPageBreak/>
              <w:t>Utilize Assessment Practices</w:t>
            </w:r>
          </w:p>
        </w:tc>
      </w:tr>
      <w:tr w:rsidR="009E3573" w:rsidRPr="00790680" w14:paraId="1D841F78"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0AAD6273"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Use assessments at timely intervals throughout the course</w:t>
            </w:r>
          </w:p>
        </w:tc>
        <w:tc>
          <w:tcPr>
            <w:tcW w:w="1403" w:type="dxa"/>
            <w:tcBorders>
              <w:top w:val="nil"/>
              <w:left w:val="nil"/>
              <w:bottom w:val="nil"/>
              <w:right w:val="nil"/>
            </w:tcBorders>
            <w:shd w:val="clear" w:color="auto" w:fill="auto"/>
            <w:vAlign w:val="center"/>
            <w:hideMark/>
          </w:tcPr>
          <w:p w14:paraId="38A679AB" w14:textId="7F2D126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65966F2F" w14:textId="5513501F"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73444A6" w14:textId="3C1C68E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B3A87B3" w14:textId="3E28CC5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5F748703" w14:textId="25DD16C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146C65A5" w14:textId="1E51F8C3"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5DB4385A" w14:textId="77777777" w:rsidTr="000B4B90">
        <w:trPr>
          <w:cantSplit/>
          <w:trHeight w:val="300"/>
        </w:trPr>
        <w:tc>
          <w:tcPr>
            <w:tcW w:w="9360" w:type="dxa"/>
            <w:gridSpan w:val="7"/>
            <w:tcBorders>
              <w:top w:val="nil"/>
              <w:left w:val="single" w:sz="8" w:space="0" w:color="auto"/>
              <w:bottom w:val="single" w:sz="4" w:space="0" w:color="auto"/>
              <w:right w:val="single" w:sz="8" w:space="0" w:color="000000"/>
            </w:tcBorders>
            <w:shd w:val="clear" w:color="auto" w:fill="auto"/>
            <w:vAlign w:val="center"/>
            <w:hideMark/>
          </w:tcPr>
          <w:p w14:paraId="17407744"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7DEB1464" w14:textId="5530424D" w:rsidR="00022361" w:rsidRPr="00790680" w:rsidRDefault="00022361">
            <w:pPr>
              <w:rPr>
                <w:rFonts w:asciiTheme="minorHAnsi" w:hAnsiTheme="minorHAnsi" w:cstheme="minorHAnsi"/>
                <w:i/>
                <w:iCs/>
                <w:color w:val="000000"/>
                <w:sz w:val="22"/>
                <w:szCs w:val="22"/>
              </w:rPr>
            </w:pPr>
          </w:p>
          <w:p w14:paraId="376C6980" w14:textId="77777777" w:rsidR="00E80092" w:rsidRPr="00790680" w:rsidRDefault="00E80092">
            <w:pPr>
              <w:rPr>
                <w:rFonts w:asciiTheme="minorHAnsi" w:hAnsiTheme="minorHAnsi" w:cstheme="minorHAnsi"/>
                <w:i/>
                <w:iCs/>
                <w:color w:val="000000"/>
                <w:sz w:val="22"/>
                <w:szCs w:val="22"/>
              </w:rPr>
            </w:pPr>
          </w:p>
          <w:p w14:paraId="70B7FEBB" w14:textId="1F2C349C" w:rsidR="00022361" w:rsidRPr="00790680" w:rsidRDefault="00022361">
            <w:pPr>
              <w:rPr>
                <w:rFonts w:asciiTheme="minorHAnsi" w:hAnsiTheme="minorHAnsi" w:cstheme="minorHAnsi"/>
                <w:i/>
                <w:iCs/>
                <w:color w:val="000000"/>
                <w:sz w:val="22"/>
                <w:szCs w:val="22"/>
              </w:rPr>
            </w:pPr>
          </w:p>
        </w:tc>
      </w:tr>
      <w:tr w:rsidR="009E3573" w:rsidRPr="00790680" w14:paraId="5D19E0BB" w14:textId="77777777" w:rsidTr="000B4B90">
        <w:trPr>
          <w:cantSplit/>
          <w:trHeight w:val="864"/>
        </w:trPr>
        <w:tc>
          <w:tcPr>
            <w:tcW w:w="3150" w:type="dxa"/>
            <w:tcBorders>
              <w:top w:val="single" w:sz="4" w:space="0" w:color="auto"/>
              <w:left w:val="single" w:sz="8" w:space="0" w:color="auto"/>
              <w:bottom w:val="nil"/>
              <w:right w:val="nil"/>
            </w:tcBorders>
            <w:shd w:val="clear" w:color="auto" w:fill="auto"/>
            <w:noWrap/>
            <w:vAlign w:val="center"/>
            <w:hideMark/>
          </w:tcPr>
          <w:p w14:paraId="65E2CE9A"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Provide specific, regular, and timely feedback tied to performance criteria</w:t>
            </w:r>
          </w:p>
        </w:tc>
        <w:tc>
          <w:tcPr>
            <w:tcW w:w="1403" w:type="dxa"/>
            <w:tcBorders>
              <w:top w:val="single" w:sz="4" w:space="0" w:color="auto"/>
              <w:left w:val="nil"/>
              <w:bottom w:val="nil"/>
              <w:right w:val="nil"/>
            </w:tcBorders>
            <w:shd w:val="clear" w:color="auto" w:fill="auto"/>
            <w:vAlign w:val="center"/>
            <w:hideMark/>
          </w:tcPr>
          <w:p w14:paraId="491CD817" w14:textId="3E0A1EC7"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single" w:sz="4" w:space="0" w:color="auto"/>
              <w:left w:val="nil"/>
              <w:bottom w:val="nil"/>
              <w:right w:val="nil"/>
            </w:tcBorders>
            <w:shd w:val="clear" w:color="auto" w:fill="auto"/>
            <w:vAlign w:val="center"/>
            <w:hideMark/>
          </w:tcPr>
          <w:p w14:paraId="729AC4A4" w14:textId="4ABE64B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single" w:sz="4" w:space="0" w:color="auto"/>
              <w:left w:val="nil"/>
              <w:bottom w:val="nil"/>
              <w:right w:val="nil"/>
            </w:tcBorders>
            <w:shd w:val="clear" w:color="auto" w:fill="auto"/>
            <w:vAlign w:val="center"/>
            <w:hideMark/>
          </w:tcPr>
          <w:p w14:paraId="3676C310" w14:textId="6FDC54DF"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single" w:sz="4" w:space="0" w:color="auto"/>
              <w:left w:val="nil"/>
              <w:bottom w:val="nil"/>
              <w:right w:val="nil"/>
            </w:tcBorders>
            <w:shd w:val="clear" w:color="auto" w:fill="auto"/>
            <w:vAlign w:val="center"/>
            <w:hideMark/>
          </w:tcPr>
          <w:p w14:paraId="0525FD7B" w14:textId="56E1FBAA"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single" w:sz="4" w:space="0" w:color="auto"/>
              <w:left w:val="nil"/>
              <w:bottom w:val="nil"/>
              <w:right w:val="nil"/>
            </w:tcBorders>
            <w:shd w:val="clear" w:color="auto" w:fill="auto"/>
            <w:vAlign w:val="center"/>
            <w:hideMark/>
          </w:tcPr>
          <w:p w14:paraId="1D7A01CC" w14:textId="2DE5E0E7"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single" w:sz="4" w:space="0" w:color="auto"/>
              <w:left w:val="nil"/>
              <w:bottom w:val="nil"/>
              <w:right w:val="single" w:sz="8" w:space="0" w:color="auto"/>
            </w:tcBorders>
            <w:shd w:val="clear" w:color="auto" w:fill="auto"/>
            <w:vAlign w:val="center"/>
            <w:hideMark/>
          </w:tcPr>
          <w:p w14:paraId="6CA3A5BB" w14:textId="10953DA6"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608BC10B"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74916190"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389FBE4C" w14:textId="069C1729" w:rsidR="00022361" w:rsidRPr="00790680" w:rsidRDefault="00022361">
            <w:pPr>
              <w:rPr>
                <w:rFonts w:asciiTheme="minorHAnsi" w:hAnsiTheme="minorHAnsi" w:cstheme="minorHAnsi"/>
                <w:i/>
                <w:iCs/>
                <w:color w:val="000000"/>
                <w:sz w:val="22"/>
                <w:szCs w:val="22"/>
              </w:rPr>
            </w:pPr>
          </w:p>
          <w:p w14:paraId="2D313E50" w14:textId="77777777" w:rsidR="00E80092" w:rsidRPr="00790680" w:rsidRDefault="00E80092">
            <w:pPr>
              <w:rPr>
                <w:rFonts w:asciiTheme="minorHAnsi" w:hAnsiTheme="minorHAnsi" w:cstheme="minorHAnsi"/>
                <w:i/>
                <w:iCs/>
                <w:color w:val="000000"/>
                <w:sz w:val="22"/>
                <w:szCs w:val="22"/>
              </w:rPr>
            </w:pPr>
          </w:p>
          <w:p w14:paraId="44CF520E" w14:textId="0858C0A9" w:rsidR="00022361" w:rsidRPr="00790680" w:rsidRDefault="00022361">
            <w:pPr>
              <w:rPr>
                <w:rFonts w:asciiTheme="minorHAnsi" w:hAnsiTheme="minorHAnsi" w:cstheme="minorHAnsi"/>
                <w:i/>
                <w:iCs/>
                <w:color w:val="000000"/>
                <w:sz w:val="22"/>
                <w:szCs w:val="22"/>
              </w:rPr>
            </w:pPr>
          </w:p>
        </w:tc>
      </w:tr>
      <w:tr w:rsidR="009E3573" w:rsidRPr="00790680" w14:paraId="31479844"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6C79BAA7"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Use transparent assessment processes with clear standards tied to learning objectives</w:t>
            </w:r>
          </w:p>
        </w:tc>
        <w:tc>
          <w:tcPr>
            <w:tcW w:w="1403" w:type="dxa"/>
            <w:tcBorders>
              <w:top w:val="nil"/>
              <w:left w:val="nil"/>
              <w:bottom w:val="nil"/>
              <w:right w:val="nil"/>
            </w:tcBorders>
            <w:shd w:val="clear" w:color="auto" w:fill="auto"/>
            <w:vAlign w:val="center"/>
            <w:hideMark/>
          </w:tcPr>
          <w:p w14:paraId="14FA9BF2" w14:textId="60AD62F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6D3D4F61" w14:textId="7659E1B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641B2C7B" w14:textId="049D135C"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0186486C" w14:textId="7EDF0E0E"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179513A1" w14:textId="657F0FB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4D1ECA66" w14:textId="413DDD50"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4E0C727A"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288E9CDE" w14:textId="3C299D7F" w:rsidR="00022361"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33D75700" w14:textId="3228100D" w:rsidR="00022361" w:rsidRPr="00790680" w:rsidRDefault="00022361">
            <w:pPr>
              <w:rPr>
                <w:rFonts w:asciiTheme="minorHAnsi" w:hAnsiTheme="minorHAnsi" w:cstheme="minorHAnsi"/>
                <w:i/>
                <w:iCs/>
                <w:color w:val="000000"/>
                <w:sz w:val="22"/>
                <w:szCs w:val="22"/>
              </w:rPr>
            </w:pPr>
          </w:p>
          <w:p w14:paraId="45FC9991" w14:textId="77777777" w:rsidR="00E80092" w:rsidRPr="00790680" w:rsidRDefault="00E80092">
            <w:pPr>
              <w:rPr>
                <w:rFonts w:asciiTheme="minorHAnsi" w:hAnsiTheme="minorHAnsi" w:cstheme="minorHAnsi"/>
                <w:i/>
                <w:iCs/>
                <w:color w:val="000000"/>
                <w:sz w:val="22"/>
                <w:szCs w:val="22"/>
              </w:rPr>
            </w:pPr>
          </w:p>
          <w:p w14:paraId="22A92566" w14:textId="32DECDEC" w:rsidR="00022361" w:rsidRPr="00790680" w:rsidRDefault="00022361">
            <w:pPr>
              <w:rPr>
                <w:rFonts w:asciiTheme="minorHAnsi" w:hAnsiTheme="minorHAnsi" w:cstheme="minorHAnsi"/>
                <w:i/>
                <w:iCs/>
                <w:color w:val="000000"/>
                <w:sz w:val="22"/>
                <w:szCs w:val="22"/>
              </w:rPr>
            </w:pPr>
          </w:p>
        </w:tc>
      </w:tr>
      <w:tr w:rsidR="009E3573" w:rsidRPr="00790680" w14:paraId="5481A59C"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4E90838B"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Demonstrate the effectiveness of instruction through measures of student mastery of learning objectives</w:t>
            </w:r>
          </w:p>
        </w:tc>
        <w:tc>
          <w:tcPr>
            <w:tcW w:w="1403" w:type="dxa"/>
            <w:tcBorders>
              <w:top w:val="nil"/>
              <w:left w:val="nil"/>
              <w:bottom w:val="nil"/>
              <w:right w:val="nil"/>
            </w:tcBorders>
            <w:shd w:val="clear" w:color="auto" w:fill="auto"/>
            <w:vAlign w:val="center"/>
            <w:hideMark/>
          </w:tcPr>
          <w:p w14:paraId="19134171" w14:textId="58310107"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12C24CA4" w14:textId="0EE6100A"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4302F915" w14:textId="230D5D3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641A7BBC" w14:textId="6A62F46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6709C4B8" w14:textId="1033E870"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7CCCB67C" w14:textId="6A7E408E"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07B421E6"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588FEE0C"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6E4DF9EE" w14:textId="31E9ED76" w:rsidR="00022361" w:rsidRPr="00790680" w:rsidRDefault="00022361">
            <w:pPr>
              <w:rPr>
                <w:rFonts w:asciiTheme="minorHAnsi" w:hAnsiTheme="minorHAnsi" w:cstheme="minorHAnsi"/>
                <w:i/>
                <w:iCs/>
                <w:color w:val="000000"/>
                <w:sz w:val="22"/>
                <w:szCs w:val="22"/>
              </w:rPr>
            </w:pPr>
          </w:p>
          <w:p w14:paraId="76478E39" w14:textId="77777777" w:rsidR="00E80092" w:rsidRPr="00790680" w:rsidRDefault="00E80092">
            <w:pPr>
              <w:rPr>
                <w:rFonts w:asciiTheme="minorHAnsi" w:hAnsiTheme="minorHAnsi" w:cstheme="minorHAnsi"/>
                <w:i/>
                <w:iCs/>
                <w:color w:val="000000"/>
                <w:sz w:val="22"/>
                <w:szCs w:val="22"/>
              </w:rPr>
            </w:pPr>
          </w:p>
          <w:p w14:paraId="0CBB478A" w14:textId="24AC2126" w:rsidR="00022361" w:rsidRPr="00790680" w:rsidRDefault="00022361">
            <w:pPr>
              <w:rPr>
                <w:rFonts w:asciiTheme="minorHAnsi" w:hAnsiTheme="minorHAnsi" w:cstheme="minorHAnsi"/>
                <w:i/>
                <w:iCs/>
                <w:color w:val="000000"/>
                <w:sz w:val="22"/>
                <w:szCs w:val="22"/>
              </w:rPr>
            </w:pPr>
          </w:p>
        </w:tc>
      </w:tr>
      <w:tr w:rsidR="009E3573" w:rsidRPr="00790680" w14:paraId="224998FF" w14:textId="77777777" w:rsidTr="000B4B90">
        <w:trPr>
          <w:cantSplit/>
          <w:trHeight w:val="300"/>
        </w:trPr>
        <w:tc>
          <w:tcPr>
            <w:tcW w:w="936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248520D7"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Pursue Ongoing Instructional Improvement</w:t>
            </w:r>
          </w:p>
        </w:tc>
      </w:tr>
      <w:tr w:rsidR="009E3573" w:rsidRPr="00790680" w14:paraId="26D2F2F2"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7C7F2DA6"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Utilize feedback from a variety of sources to inform teaching practices</w:t>
            </w:r>
          </w:p>
        </w:tc>
        <w:tc>
          <w:tcPr>
            <w:tcW w:w="1403" w:type="dxa"/>
            <w:tcBorders>
              <w:top w:val="nil"/>
              <w:left w:val="nil"/>
              <w:bottom w:val="nil"/>
              <w:right w:val="nil"/>
            </w:tcBorders>
            <w:shd w:val="clear" w:color="auto" w:fill="auto"/>
            <w:vAlign w:val="center"/>
            <w:hideMark/>
          </w:tcPr>
          <w:p w14:paraId="3607304B" w14:textId="2D79B622"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CD471CE" w14:textId="08F30731"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0D1ECD65" w14:textId="3CF2B1AC"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71BA6232" w14:textId="32ECED4B"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16561572" w14:textId="7A6DB79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7F8184DC" w14:textId="1D333CF5"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08B0F5CB"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3DB84A90"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4CDDDE1B" w14:textId="407A22F6" w:rsidR="00022361" w:rsidRPr="00790680" w:rsidRDefault="00022361">
            <w:pPr>
              <w:rPr>
                <w:rFonts w:asciiTheme="minorHAnsi" w:hAnsiTheme="minorHAnsi" w:cstheme="minorHAnsi"/>
                <w:i/>
                <w:iCs/>
                <w:color w:val="000000"/>
                <w:sz w:val="22"/>
                <w:szCs w:val="22"/>
              </w:rPr>
            </w:pPr>
          </w:p>
          <w:p w14:paraId="289C08D1" w14:textId="77777777" w:rsidR="00022361" w:rsidRPr="00790680" w:rsidRDefault="00022361">
            <w:pPr>
              <w:rPr>
                <w:rFonts w:asciiTheme="minorHAnsi" w:hAnsiTheme="minorHAnsi" w:cstheme="minorHAnsi"/>
                <w:i/>
                <w:iCs/>
                <w:color w:val="000000"/>
                <w:sz w:val="22"/>
                <w:szCs w:val="22"/>
              </w:rPr>
            </w:pPr>
          </w:p>
          <w:p w14:paraId="05BEEDAF" w14:textId="62114DAD" w:rsidR="00022361" w:rsidRPr="00790680" w:rsidRDefault="00022361">
            <w:pPr>
              <w:rPr>
                <w:rFonts w:asciiTheme="minorHAnsi" w:hAnsiTheme="minorHAnsi" w:cstheme="minorHAnsi"/>
                <w:i/>
                <w:iCs/>
                <w:color w:val="000000"/>
                <w:sz w:val="22"/>
                <w:szCs w:val="22"/>
              </w:rPr>
            </w:pPr>
          </w:p>
        </w:tc>
      </w:tr>
      <w:tr w:rsidR="009E3573" w:rsidRPr="00790680" w14:paraId="4940C079"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07D22E76"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Reflect on practices, experiences and integrate new knowledge</w:t>
            </w:r>
          </w:p>
        </w:tc>
        <w:tc>
          <w:tcPr>
            <w:tcW w:w="1403" w:type="dxa"/>
            <w:tcBorders>
              <w:top w:val="nil"/>
              <w:left w:val="nil"/>
              <w:bottom w:val="nil"/>
              <w:right w:val="nil"/>
            </w:tcBorders>
            <w:shd w:val="clear" w:color="auto" w:fill="auto"/>
            <w:vAlign w:val="center"/>
            <w:hideMark/>
          </w:tcPr>
          <w:p w14:paraId="254D23CF" w14:textId="725691C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1B6385DB" w14:textId="1508C9F8"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5412EB3D" w14:textId="4B3ACDE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74D76457" w14:textId="3D5F6E8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06314E00" w14:textId="5885483D"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2C8A1B29" w14:textId="583D885E"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1E2EAAD7"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3E70EDAC"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6A960D11" w14:textId="050AFE6A" w:rsidR="00022361" w:rsidRPr="00790680" w:rsidRDefault="00022361">
            <w:pPr>
              <w:rPr>
                <w:rFonts w:asciiTheme="minorHAnsi" w:hAnsiTheme="minorHAnsi" w:cstheme="minorHAnsi"/>
                <w:i/>
                <w:iCs/>
                <w:color w:val="000000"/>
                <w:sz w:val="22"/>
                <w:szCs w:val="22"/>
              </w:rPr>
            </w:pPr>
          </w:p>
          <w:p w14:paraId="11CEDCBC" w14:textId="77777777" w:rsidR="00022361" w:rsidRPr="00790680" w:rsidRDefault="00022361">
            <w:pPr>
              <w:rPr>
                <w:rFonts w:asciiTheme="minorHAnsi" w:hAnsiTheme="minorHAnsi" w:cstheme="minorHAnsi"/>
                <w:i/>
                <w:iCs/>
                <w:color w:val="000000"/>
                <w:sz w:val="22"/>
                <w:szCs w:val="22"/>
              </w:rPr>
            </w:pPr>
          </w:p>
          <w:p w14:paraId="5424ADDC" w14:textId="0D5AAC70" w:rsidR="00022361" w:rsidRPr="00790680" w:rsidRDefault="00022361">
            <w:pPr>
              <w:rPr>
                <w:rFonts w:asciiTheme="minorHAnsi" w:hAnsiTheme="minorHAnsi" w:cstheme="minorHAnsi"/>
                <w:i/>
                <w:iCs/>
                <w:color w:val="000000"/>
                <w:sz w:val="22"/>
                <w:szCs w:val="22"/>
              </w:rPr>
            </w:pPr>
          </w:p>
        </w:tc>
      </w:tr>
      <w:tr w:rsidR="009E3573" w:rsidRPr="00790680" w14:paraId="6D6D1CAB" w14:textId="77777777" w:rsidTr="000B4B90">
        <w:trPr>
          <w:cantSplit/>
          <w:trHeight w:val="864"/>
        </w:trPr>
        <w:tc>
          <w:tcPr>
            <w:tcW w:w="3150" w:type="dxa"/>
            <w:tcBorders>
              <w:top w:val="nil"/>
              <w:left w:val="single" w:sz="8" w:space="0" w:color="auto"/>
              <w:bottom w:val="nil"/>
              <w:right w:val="nil"/>
            </w:tcBorders>
            <w:shd w:val="clear" w:color="auto" w:fill="auto"/>
            <w:noWrap/>
            <w:vAlign w:val="center"/>
            <w:hideMark/>
          </w:tcPr>
          <w:p w14:paraId="7F5CAC61" w14:textId="77777777" w:rsidR="009E3573" w:rsidRPr="00790680" w:rsidRDefault="009E3573">
            <w:pPr>
              <w:rPr>
                <w:rFonts w:asciiTheme="minorHAnsi" w:hAnsiTheme="minorHAnsi" w:cstheme="minorHAnsi"/>
                <w:color w:val="000000"/>
                <w:sz w:val="22"/>
                <w:szCs w:val="22"/>
              </w:rPr>
            </w:pPr>
            <w:r w:rsidRPr="00790680">
              <w:rPr>
                <w:rFonts w:asciiTheme="minorHAnsi" w:hAnsiTheme="minorHAnsi" w:cstheme="minorHAnsi"/>
                <w:color w:val="000000"/>
                <w:sz w:val="22"/>
                <w:szCs w:val="22"/>
              </w:rPr>
              <w:t>Seek out pedagogical approaches to improve teaching practices</w:t>
            </w:r>
          </w:p>
        </w:tc>
        <w:tc>
          <w:tcPr>
            <w:tcW w:w="1403" w:type="dxa"/>
            <w:tcBorders>
              <w:top w:val="nil"/>
              <w:left w:val="nil"/>
              <w:bottom w:val="nil"/>
              <w:right w:val="nil"/>
            </w:tcBorders>
            <w:shd w:val="clear" w:color="auto" w:fill="auto"/>
            <w:vAlign w:val="center"/>
            <w:hideMark/>
          </w:tcPr>
          <w:p w14:paraId="214E00DF" w14:textId="39ACEE83"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Agree</w:t>
            </w:r>
          </w:p>
        </w:tc>
        <w:tc>
          <w:tcPr>
            <w:tcW w:w="1171" w:type="dxa"/>
            <w:tcBorders>
              <w:top w:val="nil"/>
              <w:left w:val="nil"/>
              <w:bottom w:val="nil"/>
              <w:right w:val="nil"/>
            </w:tcBorders>
            <w:shd w:val="clear" w:color="auto" w:fill="auto"/>
            <w:vAlign w:val="center"/>
            <w:hideMark/>
          </w:tcPr>
          <w:p w14:paraId="488439C3" w14:textId="5E411FB4"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Agree</w:t>
            </w:r>
          </w:p>
        </w:tc>
        <w:tc>
          <w:tcPr>
            <w:tcW w:w="993" w:type="dxa"/>
            <w:tcBorders>
              <w:top w:val="nil"/>
              <w:left w:val="nil"/>
              <w:bottom w:val="nil"/>
              <w:right w:val="nil"/>
            </w:tcBorders>
            <w:shd w:val="clear" w:color="auto" w:fill="auto"/>
            <w:vAlign w:val="center"/>
            <w:hideMark/>
          </w:tcPr>
          <w:p w14:paraId="13A8C403" w14:textId="64C10A7F"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Neither Agree or Disagree</w:t>
            </w:r>
          </w:p>
        </w:tc>
        <w:tc>
          <w:tcPr>
            <w:tcW w:w="1171" w:type="dxa"/>
            <w:tcBorders>
              <w:top w:val="nil"/>
              <w:left w:val="nil"/>
              <w:bottom w:val="nil"/>
              <w:right w:val="nil"/>
            </w:tcBorders>
            <w:shd w:val="clear" w:color="auto" w:fill="auto"/>
            <w:vAlign w:val="center"/>
            <w:hideMark/>
          </w:tcPr>
          <w:p w14:paraId="4C745638" w14:textId="7FE1C886"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Somewhat Disagree</w:t>
            </w:r>
          </w:p>
        </w:tc>
        <w:tc>
          <w:tcPr>
            <w:tcW w:w="993" w:type="dxa"/>
            <w:tcBorders>
              <w:top w:val="nil"/>
              <w:left w:val="nil"/>
              <w:bottom w:val="nil"/>
              <w:right w:val="nil"/>
            </w:tcBorders>
            <w:shd w:val="clear" w:color="auto" w:fill="auto"/>
            <w:vAlign w:val="center"/>
            <w:hideMark/>
          </w:tcPr>
          <w:p w14:paraId="261C85DA" w14:textId="53860B71" w:rsidR="009E3573" w:rsidRPr="00790680" w:rsidRDefault="000816DD"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Strongly Disagree</w:t>
            </w:r>
          </w:p>
        </w:tc>
        <w:tc>
          <w:tcPr>
            <w:tcW w:w="479" w:type="dxa"/>
            <w:tcBorders>
              <w:top w:val="nil"/>
              <w:left w:val="nil"/>
              <w:bottom w:val="nil"/>
              <w:right w:val="single" w:sz="8" w:space="0" w:color="auto"/>
            </w:tcBorders>
            <w:shd w:val="clear" w:color="auto" w:fill="auto"/>
            <w:vAlign w:val="center"/>
            <w:hideMark/>
          </w:tcPr>
          <w:p w14:paraId="2F47B810" w14:textId="255AA67A" w:rsidR="009E3573" w:rsidRPr="00790680" w:rsidRDefault="009E3573" w:rsidP="00292151">
            <w:pPr>
              <w:jc w:val="center"/>
              <w:rPr>
                <w:rFonts w:asciiTheme="minorHAnsi" w:hAnsiTheme="minorHAnsi" w:cstheme="minorHAnsi"/>
                <w:color w:val="000000"/>
                <w:sz w:val="22"/>
                <w:szCs w:val="22"/>
              </w:rPr>
            </w:pPr>
            <w:r w:rsidRPr="00790680">
              <w:rPr>
                <w:rFonts w:asciiTheme="minorHAnsi" w:hAnsiTheme="minorHAnsi" w:cstheme="minorHAnsi"/>
                <w:color w:val="000000"/>
                <w:sz w:val="22"/>
                <w:szCs w:val="22"/>
              </w:rPr>
              <w:t xml:space="preserve">Not </w:t>
            </w:r>
            <w:r w:rsidR="005424AC" w:rsidRPr="00790680">
              <w:rPr>
                <w:rFonts w:asciiTheme="minorHAnsi" w:hAnsiTheme="minorHAnsi" w:cstheme="minorHAnsi"/>
                <w:color w:val="000000"/>
                <w:sz w:val="22"/>
                <w:szCs w:val="22"/>
              </w:rPr>
              <w:t>Observable</w:t>
            </w:r>
          </w:p>
        </w:tc>
      </w:tr>
      <w:tr w:rsidR="009E3573" w:rsidRPr="00790680" w14:paraId="0FF920BF" w14:textId="77777777" w:rsidTr="000B4B90">
        <w:trPr>
          <w:cantSplit/>
          <w:trHeight w:val="300"/>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65DECF58" w14:textId="77777777" w:rsidR="009E3573" w:rsidRPr="00790680" w:rsidRDefault="009E3573">
            <w:pPr>
              <w:rPr>
                <w:rFonts w:asciiTheme="minorHAnsi" w:hAnsiTheme="minorHAnsi" w:cstheme="minorHAnsi"/>
                <w:i/>
                <w:iCs/>
                <w:color w:val="000000"/>
                <w:sz w:val="22"/>
                <w:szCs w:val="22"/>
              </w:rPr>
            </w:pPr>
            <w:r w:rsidRPr="00790680">
              <w:rPr>
                <w:rFonts w:asciiTheme="minorHAnsi" w:hAnsiTheme="minorHAnsi" w:cstheme="minorHAnsi"/>
                <w:i/>
                <w:iCs/>
                <w:color w:val="000000"/>
                <w:sz w:val="22"/>
                <w:szCs w:val="22"/>
              </w:rPr>
              <w:t xml:space="preserve">Comments: </w:t>
            </w:r>
          </w:p>
          <w:p w14:paraId="3F2786F0" w14:textId="238BE968" w:rsidR="00022361" w:rsidRPr="00790680" w:rsidRDefault="00022361">
            <w:pPr>
              <w:rPr>
                <w:rFonts w:asciiTheme="minorHAnsi" w:hAnsiTheme="minorHAnsi" w:cstheme="minorHAnsi"/>
                <w:i/>
                <w:iCs/>
                <w:color w:val="000000"/>
                <w:sz w:val="22"/>
                <w:szCs w:val="22"/>
              </w:rPr>
            </w:pPr>
          </w:p>
          <w:p w14:paraId="4985ED35" w14:textId="77777777" w:rsidR="00E80092" w:rsidRPr="00790680" w:rsidRDefault="00E80092">
            <w:pPr>
              <w:rPr>
                <w:rFonts w:asciiTheme="minorHAnsi" w:hAnsiTheme="minorHAnsi" w:cstheme="minorHAnsi"/>
                <w:i/>
                <w:iCs/>
                <w:color w:val="000000"/>
                <w:sz w:val="22"/>
                <w:szCs w:val="22"/>
              </w:rPr>
            </w:pPr>
          </w:p>
          <w:p w14:paraId="0DF1CAAE" w14:textId="2FC54CFE" w:rsidR="00022361" w:rsidRPr="00790680" w:rsidRDefault="00022361">
            <w:pPr>
              <w:rPr>
                <w:rFonts w:asciiTheme="minorHAnsi" w:hAnsiTheme="minorHAnsi" w:cstheme="minorHAnsi"/>
                <w:i/>
                <w:iCs/>
                <w:color w:val="000000"/>
                <w:sz w:val="22"/>
                <w:szCs w:val="22"/>
              </w:rPr>
            </w:pPr>
          </w:p>
        </w:tc>
      </w:tr>
    </w:tbl>
    <w:p w14:paraId="26F1C562" w14:textId="77777777" w:rsidR="009E3573" w:rsidRPr="00790680" w:rsidRDefault="009E3573" w:rsidP="00575B73">
      <w:pPr>
        <w:rPr>
          <w:rFonts w:asciiTheme="minorHAnsi" w:hAnsiTheme="minorHAnsi" w:cstheme="minorHAnsi"/>
          <w:sz w:val="22"/>
          <w:szCs w:val="22"/>
        </w:rPr>
      </w:pPr>
    </w:p>
    <w:p w14:paraId="4D6AC5D8" w14:textId="77777777" w:rsidR="000B4B90" w:rsidRPr="00790680" w:rsidRDefault="000B4B90" w:rsidP="000B4B90">
      <w:pPr>
        <w:rPr>
          <w:rFonts w:asciiTheme="minorHAnsi" w:hAnsiTheme="minorHAnsi" w:cstheme="minorHAnsi"/>
        </w:rPr>
      </w:pPr>
      <w:r w:rsidRPr="00790680">
        <w:rPr>
          <w:rStyle w:val="Strong"/>
          <w:rFonts w:asciiTheme="minorHAnsi" w:eastAsia="National Semibold" w:hAnsiTheme="minorHAnsi" w:cstheme="minorHAnsi"/>
        </w:rPr>
        <w:lastRenderedPageBreak/>
        <w:t>Follow-up Conversation.</w:t>
      </w:r>
      <w:r w:rsidRPr="00790680">
        <w:rPr>
          <w:rFonts w:asciiTheme="minorHAnsi" w:hAnsiTheme="minorHAnsi" w:cstheme="minorHAnsi"/>
        </w:rPr>
        <w:t xml:space="preserve"> Determine a time to meet with the instructor and focus on the following topics. Tailor the conversation to the context of the review.</w:t>
      </w:r>
    </w:p>
    <w:p w14:paraId="1434CC9C" w14:textId="77777777" w:rsidR="000B4B90" w:rsidRPr="00790680" w:rsidRDefault="000B4B90" w:rsidP="000B4B90">
      <w:pPr>
        <w:numPr>
          <w:ilvl w:val="0"/>
          <w:numId w:val="39"/>
        </w:numPr>
        <w:spacing w:before="100" w:beforeAutospacing="1" w:after="100" w:afterAutospacing="1"/>
        <w:rPr>
          <w:rFonts w:asciiTheme="minorHAnsi" w:hAnsiTheme="minorHAnsi" w:cstheme="minorHAnsi"/>
        </w:rPr>
      </w:pPr>
      <w:r w:rsidRPr="00790680">
        <w:rPr>
          <w:rFonts w:asciiTheme="minorHAnsi" w:hAnsiTheme="minorHAnsi" w:cstheme="minorHAnsi"/>
        </w:rPr>
        <w:t>The instructors’ reflections on whether the outcomes of the class period or course, match what the instructor intended.</w:t>
      </w:r>
    </w:p>
    <w:p w14:paraId="489A27AE" w14:textId="77777777" w:rsidR="000B4B90" w:rsidRPr="00790680" w:rsidRDefault="000B4B90" w:rsidP="000B4B90">
      <w:pPr>
        <w:numPr>
          <w:ilvl w:val="0"/>
          <w:numId w:val="39"/>
        </w:numPr>
        <w:spacing w:before="100" w:beforeAutospacing="1" w:after="100" w:afterAutospacing="1"/>
        <w:rPr>
          <w:rFonts w:asciiTheme="minorHAnsi" w:hAnsiTheme="minorHAnsi" w:cstheme="minorHAnsi"/>
        </w:rPr>
      </w:pPr>
      <w:r w:rsidRPr="00790680">
        <w:rPr>
          <w:rFonts w:asciiTheme="minorHAnsi" w:hAnsiTheme="minorHAnsi" w:cstheme="minorHAnsi"/>
        </w:rPr>
        <w:t>The instructor’s assessments of student learning based on that class period, the course, or prior courses, either from within the observed class period, follow-up assignments, or previous courses</w:t>
      </w:r>
    </w:p>
    <w:p w14:paraId="5CF12217" w14:textId="77777777" w:rsidR="000B4B90" w:rsidRPr="00790680" w:rsidRDefault="000B4B90" w:rsidP="000B4B90">
      <w:pPr>
        <w:numPr>
          <w:ilvl w:val="0"/>
          <w:numId w:val="39"/>
        </w:numPr>
        <w:spacing w:before="100" w:beforeAutospacing="1" w:after="100" w:afterAutospacing="1"/>
        <w:rPr>
          <w:rFonts w:asciiTheme="minorHAnsi" w:hAnsiTheme="minorHAnsi" w:cstheme="minorHAnsi"/>
        </w:rPr>
      </w:pPr>
      <w:r w:rsidRPr="00790680">
        <w:rPr>
          <w:rFonts w:asciiTheme="minorHAnsi" w:hAnsiTheme="minorHAnsi" w:cstheme="minorHAnsi"/>
        </w:rPr>
        <w:t>Whether they might want to make any adjustments related to the class period, course, or past course in future offerings.</w:t>
      </w:r>
    </w:p>
    <w:p w14:paraId="29B5AB11" w14:textId="77777777" w:rsidR="000B4B90" w:rsidRPr="00790680" w:rsidRDefault="000B4B90" w:rsidP="000B4B90">
      <w:pPr>
        <w:numPr>
          <w:ilvl w:val="0"/>
          <w:numId w:val="39"/>
        </w:numPr>
        <w:spacing w:before="100" w:beforeAutospacing="1" w:after="100" w:afterAutospacing="1"/>
        <w:rPr>
          <w:rFonts w:asciiTheme="minorHAnsi" w:hAnsiTheme="minorHAnsi" w:cstheme="minorHAnsi"/>
        </w:rPr>
      </w:pPr>
      <w:r w:rsidRPr="00790680">
        <w:rPr>
          <w:rFonts w:asciiTheme="minorHAnsi" w:hAnsiTheme="minorHAnsi" w:cstheme="minorHAnsi"/>
        </w:rPr>
        <w:t>Feedback to the instructor: specific suggestions of things that worked well, and areas that could be strengthened in the course or future courses.</w:t>
      </w:r>
    </w:p>
    <w:p w14:paraId="3970756E" w14:textId="0195CA82" w:rsidR="000B4B90" w:rsidRDefault="000B4B90" w:rsidP="000B4B90">
      <w:pPr>
        <w:numPr>
          <w:ilvl w:val="0"/>
          <w:numId w:val="39"/>
        </w:numPr>
        <w:spacing w:before="100" w:beforeAutospacing="1" w:after="100" w:afterAutospacing="1"/>
        <w:rPr>
          <w:rFonts w:asciiTheme="minorHAnsi" w:hAnsiTheme="minorHAnsi" w:cstheme="minorHAnsi"/>
        </w:rPr>
      </w:pPr>
      <w:r w:rsidRPr="00790680">
        <w:rPr>
          <w:rFonts w:asciiTheme="minorHAnsi" w:hAnsiTheme="minorHAnsi" w:cstheme="minorHAnsi"/>
        </w:rPr>
        <w:t>Review commendations and recommendations.</w:t>
      </w:r>
    </w:p>
    <w:p w14:paraId="425019CB" w14:textId="15FA4648" w:rsidR="000B4B90" w:rsidRDefault="000B4B90" w:rsidP="000B4B90">
      <w:pPr>
        <w:rPr>
          <w:rFonts w:asciiTheme="minorHAnsi" w:hAnsiTheme="minorHAnsi" w:cstheme="minorHAnsi"/>
          <w:b/>
          <w:bCs/>
          <w:sz w:val="22"/>
          <w:szCs w:val="22"/>
        </w:rPr>
      </w:pPr>
      <w:r w:rsidRPr="00D368C0">
        <w:rPr>
          <w:rFonts w:asciiTheme="minorHAnsi" w:hAnsiTheme="minorHAnsi" w:cstheme="minorHAnsi"/>
          <w:b/>
          <w:bCs/>
          <w:sz w:val="22"/>
          <w:szCs w:val="22"/>
        </w:rPr>
        <w:t xml:space="preserve">Date of </w:t>
      </w:r>
      <w:r>
        <w:rPr>
          <w:rFonts w:asciiTheme="minorHAnsi" w:hAnsiTheme="minorHAnsi" w:cstheme="minorHAnsi"/>
          <w:b/>
          <w:bCs/>
          <w:sz w:val="22"/>
          <w:szCs w:val="22"/>
        </w:rPr>
        <w:t xml:space="preserve">Follow-up </w:t>
      </w:r>
      <w:r w:rsidRPr="00D368C0">
        <w:rPr>
          <w:rFonts w:asciiTheme="minorHAnsi" w:hAnsiTheme="minorHAnsi" w:cstheme="minorHAnsi"/>
          <w:b/>
          <w:bCs/>
          <w:sz w:val="22"/>
          <w:szCs w:val="22"/>
        </w:rPr>
        <w:t xml:space="preserve">Consultation:  _________ </w:t>
      </w:r>
    </w:p>
    <w:p w14:paraId="3D670136" w14:textId="77777777" w:rsidR="000B4B90" w:rsidRPr="00D368C0" w:rsidRDefault="000B4B90" w:rsidP="000B4B90">
      <w:pPr>
        <w:rPr>
          <w:rFonts w:asciiTheme="minorHAnsi" w:hAnsiTheme="minorHAnsi" w:cstheme="minorHAnsi"/>
          <w:b/>
          <w:bCs/>
          <w:sz w:val="22"/>
          <w:szCs w:val="22"/>
        </w:rPr>
      </w:pPr>
    </w:p>
    <w:p w14:paraId="2A55D707" w14:textId="77777777" w:rsidR="000B4B90" w:rsidRPr="00790680" w:rsidRDefault="000B4B90" w:rsidP="000B4B90">
      <w:pPr>
        <w:rPr>
          <w:rFonts w:asciiTheme="minorHAnsi" w:hAnsiTheme="minorHAnsi" w:cstheme="minorHAnsi"/>
        </w:rPr>
      </w:pPr>
      <w:r w:rsidRPr="00790680">
        <w:rPr>
          <w:rStyle w:val="Strong"/>
          <w:rFonts w:asciiTheme="minorHAnsi" w:eastAsia="National Semibold" w:hAnsiTheme="minorHAnsi" w:cstheme="minorHAnsi"/>
        </w:rPr>
        <w:t>Review Summary in Writing</w:t>
      </w:r>
      <w:r w:rsidRPr="00790680">
        <w:rPr>
          <w:rFonts w:asciiTheme="minorHAnsi" w:hAnsiTheme="minorHAnsi" w:cstheme="minorHAnsi"/>
        </w:rPr>
        <w:t xml:space="preserve">. Summarize your review by reflecting on your conversations, materials review, and class observation or online course review. You can use the five thematic areas and descriptions of the </w:t>
      </w:r>
      <w:hyperlink r:id="rId12" w:history="1">
        <w:r w:rsidRPr="00790680">
          <w:rPr>
            <w:rStyle w:val="Hyperlink"/>
            <w:rFonts w:asciiTheme="minorHAnsi" w:hAnsiTheme="minorHAnsi" w:cstheme="minorHAnsi"/>
          </w:rPr>
          <w:t>Definition of Outstanding Teaching</w:t>
        </w:r>
      </w:hyperlink>
      <w:r w:rsidRPr="00790680">
        <w:rPr>
          <w:rFonts w:asciiTheme="minorHAnsi" w:hAnsiTheme="minorHAnsi" w:cstheme="minorHAnsi"/>
        </w:rPr>
        <w:t xml:space="preserve"> to guide this process. Refer to examples reviewed and discussed in your conversations and the evidence you observed to support your comments about each thematic area. Include commendations and recommendations for the instructor, including any resources and strategies based on your review.</w:t>
      </w:r>
    </w:p>
    <w:p w14:paraId="3FE7C37E" w14:textId="55DF1AF5" w:rsidR="00BE034F" w:rsidRDefault="00BE034F" w:rsidP="000B4B90">
      <w:pPr>
        <w:rPr>
          <w:rFonts w:asciiTheme="minorHAnsi" w:hAnsiTheme="minorHAnsi" w:cstheme="minorHAnsi"/>
          <w:sz w:val="22"/>
          <w:szCs w:val="22"/>
        </w:rPr>
      </w:pPr>
    </w:p>
    <w:p w14:paraId="6B1A034A" w14:textId="5FFD295D" w:rsidR="000B4B90" w:rsidRDefault="000B4B90" w:rsidP="000B4B90">
      <w:pPr>
        <w:rPr>
          <w:rFonts w:asciiTheme="minorHAnsi" w:hAnsiTheme="minorHAnsi" w:cstheme="minorHAnsi"/>
          <w:sz w:val="22"/>
          <w:szCs w:val="22"/>
        </w:rPr>
      </w:pPr>
    </w:p>
    <w:p w14:paraId="0E28BBD1" w14:textId="4BB9EB09" w:rsidR="000B4B90" w:rsidRDefault="000B4B90" w:rsidP="000B4B90">
      <w:pPr>
        <w:rPr>
          <w:rFonts w:asciiTheme="minorHAnsi" w:hAnsiTheme="minorHAnsi" w:cstheme="minorHAnsi"/>
          <w:sz w:val="22"/>
          <w:szCs w:val="22"/>
        </w:rPr>
      </w:pPr>
    </w:p>
    <w:p w14:paraId="1BF0C313" w14:textId="77777777" w:rsidR="000B4B90" w:rsidRDefault="000B4B90" w:rsidP="000B4B90">
      <w:pPr>
        <w:pBdr>
          <w:bottom w:val="single" w:sz="12" w:space="1" w:color="auto"/>
        </w:pBdr>
        <w:rPr>
          <w:rFonts w:asciiTheme="minorHAnsi" w:hAnsiTheme="minorHAnsi" w:cstheme="minorHAnsi"/>
          <w:b/>
          <w:bCs/>
          <w:sz w:val="22"/>
          <w:szCs w:val="22"/>
        </w:rPr>
      </w:pPr>
    </w:p>
    <w:p w14:paraId="7E787369" w14:textId="77777777" w:rsidR="000B4B90" w:rsidRDefault="000B4B90" w:rsidP="000B4B90">
      <w:pPr>
        <w:rPr>
          <w:rFonts w:asciiTheme="minorHAnsi" w:hAnsiTheme="minorHAnsi" w:cstheme="minorHAnsi"/>
          <w:b/>
          <w:bCs/>
          <w:sz w:val="22"/>
          <w:szCs w:val="22"/>
        </w:rPr>
      </w:pPr>
    </w:p>
    <w:p w14:paraId="6DF0763B" w14:textId="77777777" w:rsidR="000B4B90" w:rsidRPr="00D368C0" w:rsidRDefault="000B4B90" w:rsidP="000B4B90">
      <w:pPr>
        <w:rPr>
          <w:rFonts w:asciiTheme="minorHAnsi" w:hAnsiTheme="minorHAnsi" w:cstheme="minorHAnsi"/>
          <w:b/>
          <w:bCs/>
          <w:sz w:val="22"/>
          <w:szCs w:val="22"/>
        </w:rPr>
      </w:pPr>
      <w:r w:rsidRPr="00D368C0">
        <w:rPr>
          <w:rFonts w:asciiTheme="minorHAnsi" w:hAnsiTheme="minorHAnsi" w:cstheme="minorHAnsi"/>
          <w:b/>
          <w:bCs/>
          <w:sz w:val="22"/>
          <w:szCs w:val="22"/>
        </w:rPr>
        <w:t xml:space="preserve">Signature of Reviewer </w:t>
      </w:r>
    </w:p>
    <w:p w14:paraId="7312310D" w14:textId="77777777" w:rsidR="000B4B90" w:rsidRPr="00790680" w:rsidRDefault="000B4B90" w:rsidP="000B4B90">
      <w:pPr>
        <w:rPr>
          <w:rFonts w:asciiTheme="minorHAnsi" w:hAnsiTheme="minorHAnsi" w:cstheme="minorHAnsi"/>
          <w:sz w:val="22"/>
          <w:szCs w:val="22"/>
        </w:rPr>
      </w:pPr>
    </w:p>
    <w:sectPr w:rsidR="000B4B90" w:rsidRPr="00790680">
      <w:footerReference w:type="first" r:id="rId13"/>
      <w:pgSz w:w="12240" w:h="15840"/>
      <w:pgMar w:top="1440" w:right="1440" w:bottom="1440" w:left="1440" w:header="720"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1315" w14:textId="77777777" w:rsidR="00851085" w:rsidRDefault="00851085">
      <w:r>
        <w:separator/>
      </w:r>
    </w:p>
  </w:endnote>
  <w:endnote w:type="continuationSeparator" w:id="0">
    <w:p w14:paraId="422BFF13" w14:textId="77777777" w:rsidR="00851085" w:rsidRDefault="0085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2CDD" w14:textId="77777777" w:rsidR="001E67F0" w:rsidRDefault="00A53B88">
    <w:pPr>
      <w:pBdr>
        <w:top w:val="nil"/>
        <w:left w:val="nil"/>
        <w:bottom w:val="nil"/>
        <w:right w:val="nil"/>
        <w:between w:val="nil"/>
      </w:pBdr>
      <w:tabs>
        <w:tab w:val="center" w:pos="4680"/>
        <w:tab w:val="right" w:pos="9360"/>
      </w:tabs>
      <w:spacing w:after="100"/>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p>
  <w:p w14:paraId="0D23F507" w14:textId="77777777" w:rsidR="001E67F0" w:rsidRDefault="00A53B88">
    <w:r>
      <w:rPr>
        <w:noProof/>
      </w:rPr>
      <w:drawing>
        <wp:inline distT="114300" distB="114300" distL="114300" distR="114300" wp14:anchorId="0C8DC2A9" wp14:editId="35719540">
          <wp:extent cx="3269809" cy="256764"/>
          <wp:effectExtent l="0" t="0" r="0" b="0"/>
          <wp:docPr id="7" name="image2.jpg" descr="Logo_Banner.jpg"/>
          <wp:cNvGraphicFramePr/>
          <a:graphic xmlns:a="http://schemas.openxmlformats.org/drawingml/2006/main">
            <a:graphicData uri="http://schemas.openxmlformats.org/drawingml/2006/picture">
              <pic:pic xmlns:pic="http://schemas.openxmlformats.org/drawingml/2006/picture">
                <pic:nvPicPr>
                  <pic:cNvPr id="0" name="image2.jpg" descr="Logo_Banner.jpg"/>
                  <pic:cNvPicPr preferRelativeResize="0"/>
                </pic:nvPicPr>
                <pic:blipFill>
                  <a:blip r:embed="rId1"/>
                  <a:srcRect/>
                  <a:stretch>
                    <a:fillRect/>
                  </a:stretch>
                </pic:blipFill>
                <pic:spPr>
                  <a:xfrm>
                    <a:off x="0" y="0"/>
                    <a:ext cx="3269809" cy="256764"/>
                  </a:xfrm>
                  <a:prstGeom prst="rect">
                    <a:avLst/>
                  </a:prstGeom>
                  <a:ln/>
                </pic:spPr>
              </pic:pic>
            </a:graphicData>
          </a:graphic>
        </wp:inline>
      </w:drawing>
    </w:r>
    <w:r>
      <w:t xml:space="preserve"> </w:t>
    </w:r>
    <w:r>
      <w:br/>
      <w:t>cet.usc.edu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7337" w14:textId="77777777" w:rsidR="00851085" w:rsidRDefault="00851085">
      <w:r>
        <w:separator/>
      </w:r>
    </w:p>
  </w:footnote>
  <w:footnote w:type="continuationSeparator" w:id="0">
    <w:p w14:paraId="663A60CA" w14:textId="77777777" w:rsidR="00851085" w:rsidRDefault="0085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54.8pt;height:254.8pt" o:bullet="t">
        <v:imagedata r:id="rId1" o:title="square"/>
      </v:shape>
    </w:pict>
  </w:numPicBullet>
  <w:abstractNum w:abstractNumId="0" w15:restartNumberingAfterBreak="0">
    <w:nsid w:val="05680CF6"/>
    <w:multiLevelType w:val="hybridMultilevel"/>
    <w:tmpl w:val="E79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86AC3"/>
    <w:multiLevelType w:val="multilevel"/>
    <w:tmpl w:val="F21235B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B60191"/>
    <w:multiLevelType w:val="multilevel"/>
    <w:tmpl w:val="798095C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EE232A9"/>
    <w:multiLevelType w:val="hybridMultilevel"/>
    <w:tmpl w:val="8BCCB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CE6523"/>
    <w:multiLevelType w:val="multilevel"/>
    <w:tmpl w:val="82A6C20E"/>
    <w:lvl w:ilvl="0">
      <w:start w:val="1"/>
      <w:numFmt w:val="bullet"/>
      <w:pStyle w:val="Checkbox"/>
      <w:lvlText w:val=""/>
      <w:lvlPicBulletId w:val="0"/>
      <w:lvlJc w:val="left"/>
      <w:pPr>
        <w:ind w:left="1080" w:hanging="360"/>
      </w:pPr>
      <w:rPr>
        <w:rFonts w:ascii="Symbol" w:hAnsi="Symbol" w:hint="default"/>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B0C4A97"/>
    <w:multiLevelType w:val="hybridMultilevel"/>
    <w:tmpl w:val="A3904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F429FD"/>
    <w:multiLevelType w:val="multilevel"/>
    <w:tmpl w:val="02E2EAA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3CB3DC7"/>
    <w:multiLevelType w:val="multilevel"/>
    <w:tmpl w:val="5A4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E55B0"/>
    <w:multiLevelType w:val="hybridMultilevel"/>
    <w:tmpl w:val="B57E166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7B15FE"/>
    <w:multiLevelType w:val="hybridMultilevel"/>
    <w:tmpl w:val="BE9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119A4"/>
    <w:multiLevelType w:val="multilevel"/>
    <w:tmpl w:val="AEBE341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5D8277F"/>
    <w:multiLevelType w:val="multilevel"/>
    <w:tmpl w:val="CBE47EB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B26261B"/>
    <w:multiLevelType w:val="multilevel"/>
    <w:tmpl w:val="41B04B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0A7655B"/>
    <w:multiLevelType w:val="hybridMultilevel"/>
    <w:tmpl w:val="2258D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4433D0"/>
    <w:multiLevelType w:val="multilevel"/>
    <w:tmpl w:val="DD38376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3BB7257"/>
    <w:multiLevelType w:val="multilevel"/>
    <w:tmpl w:val="82DCA08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96F3B5F"/>
    <w:multiLevelType w:val="hybridMultilevel"/>
    <w:tmpl w:val="0B62F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0845F6"/>
    <w:multiLevelType w:val="hybridMultilevel"/>
    <w:tmpl w:val="5A307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630E89"/>
    <w:multiLevelType w:val="multilevel"/>
    <w:tmpl w:val="7DF6A3A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31C7F69"/>
    <w:multiLevelType w:val="multilevel"/>
    <w:tmpl w:val="4BB48C92"/>
    <w:lvl w:ilvl="0">
      <w:start w:val="1"/>
      <w:numFmt w:val="bullet"/>
      <w:pStyle w:val="Bulletlist1"/>
      <w:lvlText w:val=""/>
      <w:lvlPicBulletId w:val="0"/>
      <w:lvlJc w:val="left"/>
      <w:pPr>
        <w:ind w:left="1080" w:hanging="360"/>
      </w:pPr>
      <w:rPr>
        <w:rFonts w:ascii="Symbol" w:hAnsi="Symbol" w:hint="default"/>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CE31B91"/>
    <w:multiLevelType w:val="hybridMultilevel"/>
    <w:tmpl w:val="68585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055DD2"/>
    <w:multiLevelType w:val="multilevel"/>
    <w:tmpl w:val="FEF228D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64B5EB4"/>
    <w:multiLevelType w:val="multilevel"/>
    <w:tmpl w:val="E1FC13B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688222A"/>
    <w:multiLevelType w:val="multilevel"/>
    <w:tmpl w:val="993E8F7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C6466F6"/>
    <w:multiLevelType w:val="hybridMultilevel"/>
    <w:tmpl w:val="3E5EF9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42061"/>
    <w:multiLevelType w:val="hybridMultilevel"/>
    <w:tmpl w:val="6BB44C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4"/>
  </w:num>
  <w:num w:numId="4">
    <w:abstractNumId w:val="1"/>
  </w:num>
  <w:num w:numId="5">
    <w:abstractNumId w:val="11"/>
  </w:num>
  <w:num w:numId="6">
    <w:abstractNumId w:val="23"/>
  </w:num>
  <w:num w:numId="7">
    <w:abstractNumId w:val="18"/>
  </w:num>
  <w:num w:numId="8">
    <w:abstractNumId w:val="15"/>
  </w:num>
  <w:num w:numId="9">
    <w:abstractNumId w:val="22"/>
  </w:num>
  <w:num w:numId="10">
    <w:abstractNumId w:val="2"/>
  </w:num>
  <w:num w:numId="11">
    <w:abstractNumId w:val="14"/>
  </w:num>
  <w:num w:numId="12">
    <w:abstractNumId w:val="12"/>
  </w:num>
  <w:num w:numId="13">
    <w:abstractNumId w:val="6"/>
  </w:num>
  <w:num w:numId="14">
    <w:abstractNumId w:val="10"/>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3"/>
  </w:num>
  <w:num w:numId="29">
    <w:abstractNumId w:val="24"/>
  </w:num>
  <w:num w:numId="30">
    <w:abstractNumId w:val="3"/>
  </w:num>
  <w:num w:numId="31">
    <w:abstractNumId w:val="17"/>
  </w:num>
  <w:num w:numId="32">
    <w:abstractNumId w:val="20"/>
  </w:num>
  <w:num w:numId="33">
    <w:abstractNumId w:val="5"/>
  </w:num>
  <w:num w:numId="34">
    <w:abstractNumId w:val="9"/>
  </w:num>
  <w:num w:numId="35">
    <w:abstractNumId w:val="8"/>
  </w:num>
  <w:num w:numId="36">
    <w:abstractNumId w:val="16"/>
  </w:num>
  <w:num w:numId="37">
    <w:abstractNumId w:val="25"/>
  </w:num>
  <w:num w:numId="38">
    <w:abstractNumId w:val="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F0"/>
    <w:rsid w:val="000137CD"/>
    <w:rsid w:val="00022361"/>
    <w:rsid w:val="000816DD"/>
    <w:rsid w:val="000B4B90"/>
    <w:rsid w:val="0010444A"/>
    <w:rsid w:val="001274AF"/>
    <w:rsid w:val="00130F3C"/>
    <w:rsid w:val="00185535"/>
    <w:rsid w:val="001E67F0"/>
    <w:rsid w:val="001F1C20"/>
    <w:rsid w:val="002172B6"/>
    <w:rsid w:val="00246A23"/>
    <w:rsid w:val="0025203A"/>
    <w:rsid w:val="002538AE"/>
    <w:rsid w:val="0028364B"/>
    <w:rsid w:val="00292151"/>
    <w:rsid w:val="002C046A"/>
    <w:rsid w:val="00324AF3"/>
    <w:rsid w:val="00330FC2"/>
    <w:rsid w:val="003B79DC"/>
    <w:rsid w:val="00443B34"/>
    <w:rsid w:val="00463EEF"/>
    <w:rsid w:val="0052033D"/>
    <w:rsid w:val="00537CAB"/>
    <w:rsid w:val="005424AC"/>
    <w:rsid w:val="00575B73"/>
    <w:rsid w:val="005844FF"/>
    <w:rsid w:val="005A28B1"/>
    <w:rsid w:val="005C64D0"/>
    <w:rsid w:val="00615436"/>
    <w:rsid w:val="006476A0"/>
    <w:rsid w:val="00694450"/>
    <w:rsid w:val="00721DA8"/>
    <w:rsid w:val="0074730B"/>
    <w:rsid w:val="00790680"/>
    <w:rsid w:val="00794E48"/>
    <w:rsid w:val="007B0E85"/>
    <w:rsid w:val="007E1C2D"/>
    <w:rsid w:val="007F52D7"/>
    <w:rsid w:val="008168CE"/>
    <w:rsid w:val="00844907"/>
    <w:rsid w:val="00851085"/>
    <w:rsid w:val="008532AA"/>
    <w:rsid w:val="00873EC1"/>
    <w:rsid w:val="008A187B"/>
    <w:rsid w:val="008F7C7A"/>
    <w:rsid w:val="00950AD8"/>
    <w:rsid w:val="00960B24"/>
    <w:rsid w:val="009703AC"/>
    <w:rsid w:val="009E3573"/>
    <w:rsid w:val="00A53B88"/>
    <w:rsid w:val="00A82C67"/>
    <w:rsid w:val="00AA6671"/>
    <w:rsid w:val="00AE762C"/>
    <w:rsid w:val="00B96211"/>
    <w:rsid w:val="00BE034F"/>
    <w:rsid w:val="00C24263"/>
    <w:rsid w:val="00CB6EDC"/>
    <w:rsid w:val="00D06956"/>
    <w:rsid w:val="00D14DFF"/>
    <w:rsid w:val="00D44D74"/>
    <w:rsid w:val="00DC1F4F"/>
    <w:rsid w:val="00E048E4"/>
    <w:rsid w:val="00E04A3E"/>
    <w:rsid w:val="00E509F2"/>
    <w:rsid w:val="00E80092"/>
    <w:rsid w:val="00E85B16"/>
    <w:rsid w:val="00EB2C3A"/>
    <w:rsid w:val="00F3705C"/>
    <w:rsid w:val="00F928F4"/>
    <w:rsid w:val="0D80791F"/>
    <w:rsid w:val="4318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E139"/>
  <w15:docId w15:val="{2734A6FC-471C-794B-B222-19F93284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02D"/>
  </w:style>
  <w:style w:type="paragraph" w:styleId="Heading1">
    <w:name w:val="heading 1"/>
    <w:basedOn w:val="Heading9"/>
    <w:next w:val="Normal"/>
    <w:uiPriority w:val="9"/>
    <w:qFormat/>
    <w:rsid w:val="005B317D"/>
    <w:pPr>
      <w:spacing w:before="240"/>
      <w:ind w:right="-86"/>
      <w:outlineLvl w:val="0"/>
    </w:pPr>
    <w:rPr>
      <w:i w:val="0"/>
      <w:iCs/>
    </w:rPr>
  </w:style>
  <w:style w:type="paragraph" w:styleId="Heading2">
    <w:name w:val="heading 2"/>
    <w:basedOn w:val="Normal"/>
    <w:next w:val="Normal"/>
    <w:link w:val="Heading2Char"/>
    <w:uiPriority w:val="9"/>
    <w:unhideWhenUsed/>
    <w:qFormat/>
    <w:rsid w:val="005B317D"/>
    <w:pPr>
      <w:spacing w:after="240"/>
      <w:ind w:left="274" w:right="302"/>
      <w:textAlignment w:val="baseline"/>
      <w:outlineLvl w:val="1"/>
    </w:pPr>
    <w:rPr>
      <w:rFonts w:ascii="Calibri" w:eastAsia="National Semibold" w:hAnsi="Calibri" w:cs="Calibri"/>
      <w:b/>
      <w:bCs/>
      <w:color w:val="860E02"/>
      <w:szCs w:val="20"/>
    </w:rPr>
  </w:style>
  <w:style w:type="paragraph" w:styleId="Heading3">
    <w:name w:val="heading 3"/>
    <w:basedOn w:val="Normal"/>
    <w:next w:val="Normal"/>
    <w:uiPriority w:val="9"/>
    <w:unhideWhenUsed/>
    <w:qFormat/>
    <w:rsid w:val="00790680"/>
    <w:pPr>
      <w:keepNext/>
      <w:keepLines/>
      <w:spacing w:after="240"/>
      <w:textAlignment w:val="baseline"/>
      <w:outlineLvl w:val="2"/>
    </w:pPr>
    <w:rPr>
      <w:rFonts w:asciiTheme="minorHAnsi" w:eastAsiaTheme="minorEastAsia" w:hAnsiTheme="minorHAnsi" w:cstheme="minorHAnsi"/>
      <w:b/>
      <w:szCs w:val="28"/>
    </w:rPr>
  </w:style>
  <w:style w:type="paragraph" w:styleId="Heading4">
    <w:name w:val="heading 4"/>
    <w:basedOn w:val="Normal"/>
    <w:next w:val="Normal"/>
    <w:link w:val="Heading4Char"/>
    <w:uiPriority w:val="9"/>
    <w:unhideWhenUsed/>
    <w:qFormat/>
    <w:rsid w:val="005B317D"/>
    <w:pPr>
      <w:keepNext/>
      <w:keepLines/>
      <w:spacing w:after="240"/>
      <w:textAlignment w:val="baseline"/>
      <w:outlineLvl w:val="3"/>
    </w:pPr>
    <w:rPr>
      <w:rFonts w:ascii="Calibri Light" w:eastAsiaTheme="majorEastAsia" w:hAnsi="Calibri Light" w:cstheme="majorBidi"/>
      <w:iCs/>
      <w:color w:val="991B1E"/>
      <w:szCs w:val="2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aliases w:val="CET Heading 1"/>
    <w:basedOn w:val="Heading4"/>
    <w:next w:val="Normal"/>
    <w:link w:val="Heading9Char"/>
    <w:uiPriority w:val="9"/>
    <w:unhideWhenUsed/>
    <w:rsid w:val="0084634A"/>
    <w:pPr>
      <w:keepNext w:val="0"/>
      <w:keepLines w:val="0"/>
      <w:ind w:right="-90"/>
      <w:contextualSpacing/>
      <w:outlineLvl w:val="8"/>
    </w:pPr>
    <w:rPr>
      <w:rFonts w:ascii="Calibri" w:eastAsia="National Book" w:hAnsi="Calibri" w:cs="Calibri"/>
      <w:i/>
      <w:iCs w:val="0"/>
      <w:color w:val="860E02"/>
      <w:sz w:val="5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3FE3"/>
    <w:pPr>
      <w:contextualSpacing/>
    </w:pPr>
    <w:rPr>
      <w:rFonts w:asciiTheme="majorHAnsi" w:eastAsiaTheme="majorEastAsia" w:hAnsiTheme="majorHAnsi" w:cstheme="majorBidi"/>
      <w:spacing w:val="-10"/>
      <w:kern w:val="28"/>
      <w:sz w:val="56"/>
      <w:szCs w:val="56"/>
    </w:rPr>
  </w:style>
  <w:style w:type="paragraph" w:customStyle="1" w:styleId="Bulletlist1">
    <w:name w:val="Bullet list 1"/>
    <w:basedOn w:val="BodyText"/>
    <w:qFormat/>
    <w:rsid w:val="00103126"/>
    <w:pPr>
      <w:numPr>
        <w:numId w:val="1"/>
      </w:numPr>
      <w:contextualSpacing/>
    </w:pPr>
  </w:style>
  <w:style w:type="character" w:customStyle="1" w:styleId="Heading2Char">
    <w:name w:val="Heading 2 Char"/>
    <w:basedOn w:val="DefaultParagraphFont"/>
    <w:link w:val="Heading2"/>
    <w:uiPriority w:val="9"/>
    <w:rsid w:val="005B317D"/>
    <w:rPr>
      <w:rFonts w:ascii="Calibri" w:eastAsia="National Semibold" w:hAnsi="Calibri" w:cs="Calibri"/>
      <w:b/>
      <w:bCs/>
      <w:color w:val="860E02"/>
      <w:sz w:val="24"/>
      <w:szCs w:val="20"/>
    </w:rPr>
  </w:style>
  <w:style w:type="character" w:customStyle="1" w:styleId="Heading9Char">
    <w:name w:val="Heading 9 Char"/>
    <w:aliases w:val="CET Heading 1 Char"/>
    <w:basedOn w:val="DefaultParagraphFont"/>
    <w:link w:val="Heading9"/>
    <w:uiPriority w:val="9"/>
    <w:rsid w:val="0084634A"/>
    <w:rPr>
      <w:rFonts w:ascii="Calibri" w:hAnsi="Calibri" w:cs="Calibri"/>
      <w:color w:val="860E02"/>
      <w:sz w:val="52"/>
      <w:lang w:eastAsia="zh-CN"/>
    </w:rPr>
  </w:style>
  <w:style w:type="paragraph" w:styleId="Quote">
    <w:name w:val="Quote"/>
    <w:basedOn w:val="BodyText"/>
    <w:next w:val="Normal"/>
    <w:link w:val="QuoteChar"/>
    <w:uiPriority w:val="29"/>
    <w:qFormat/>
    <w:rsid w:val="005B317D"/>
    <w:pPr>
      <w:ind w:left="720"/>
    </w:pPr>
    <w:rPr>
      <w:i/>
      <w:iCs/>
      <w:bdr w:val="none" w:sz="0" w:space="0" w:color="auto" w:frame="1"/>
    </w:rPr>
  </w:style>
  <w:style w:type="character" w:customStyle="1" w:styleId="QuoteChar">
    <w:name w:val="Quote Char"/>
    <w:basedOn w:val="DefaultParagraphFont"/>
    <w:link w:val="Quote"/>
    <w:uiPriority w:val="29"/>
    <w:rsid w:val="005B317D"/>
    <w:rPr>
      <w:rFonts w:ascii="Calibri" w:eastAsiaTheme="minorEastAsia" w:hAnsi="Calibri" w:cs="Calibri"/>
      <w:i/>
      <w:iCs/>
      <w:color w:val="000000"/>
      <w:sz w:val="24"/>
      <w:szCs w:val="24"/>
      <w:bdr w:val="none" w:sz="0" w:space="0" w:color="auto" w:frame="1"/>
    </w:rPr>
  </w:style>
  <w:style w:type="character" w:styleId="PageNumber">
    <w:name w:val="page number"/>
    <w:basedOn w:val="DefaultParagraphFont"/>
    <w:uiPriority w:val="99"/>
    <w:semiHidden/>
    <w:unhideWhenUsed/>
    <w:rsid w:val="000161DC"/>
  </w:style>
  <w:style w:type="character" w:styleId="Hyperlink">
    <w:name w:val="Hyperlink"/>
    <w:basedOn w:val="DefaultParagraphFont"/>
    <w:uiPriority w:val="99"/>
    <w:unhideWhenUsed/>
    <w:rsid w:val="000161DC"/>
    <w:rPr>
      <w:color w:val="0000FF"/>
      <w:u w:val="single"/>
    </w:rPr>
  </w:style>
  <w:style w:type="character" w:customStyle="1" w:styleId="Heading4Char">
    <w:name w:val="Heading 4 Char"/>
    <w:basedOn w:val="DefaultParagraphFont"/>
    <w:link w:val="Heading4"/>
    <w:uiPriority w:val="9"/>
    <w:rsid w:val="005B317D"/>
    <w:rPr>
      <w:rFonts w:ascii="Calibri Light" w:eastAsiaTheme="majorEastAsia" w:hAnsi="Calibri Light" w:cstheme="majorBidi"/>
      <w:iCs/>
      <w:color w:val="991B1E"/>
      <w:sz w:val="24"/>
    </w:rPr>
  </w:style>
  <w:style w:type="character" w:styleId="FollowedHyperlink">
    <w:name w:val="FollowedHyperlink"/>
    <w:basedOn w:val="DefaultParagraphFont"/>
    <w:uiPriority w:val="99"/>
    <w:semiHidden/>
    <w:unhideWhenUsed/>
    <w:rsid w:val="000161DC"/>
    <w:rPr>
      <w:color w:val="954F72" w:themeColor="followedHyperlink"/>
      <w:u w:val="single"/>
    </w:rPr>
  </w:style>
  <w:style w:type="paragraph" w:styleId="BodyText">
    <w:name w:val="Body Text"/>
    <w:basedOn w:val="Normal"/>
    <w:link w:val="BodyTextChar"/>
    <w:uiPriority w:val="1"/>
    <w:qFormat/>
    <w:rsid w:val="005B317D"/>
    <w:pPr>
      <w:spacing w:after="240"/>
      <w:ind w:left="274"/>
      <w:textAlignment w:val="baseline"/>
    </w:pPr>
    <w:rPr>
      <w:rFonts w:ascii="Calibri" w:eastAsiaTheme="minorEastAsia" w:hAnsi="Calibri" w:cs="Calibri"/>
      <w:color w:val="000000"/>
    </w:rPr>
  </w:style>
  <w:style w:type="character" w:customStyle="1" w:styleId="BodyTextChar">
    <w:name w:val="Body Text Char"/>
    <w:basedOn w:val="DefaultParagraphFont"/>
    <w:link w:val="BodyText"/>
    <w:uiPriority w:val="1"/>
    <w:rsid w:val="005B317D"/>
    <w:rPr>
      <w:rFonts w:ascii="Calibri" w:eastAsiaTheme="minorEastAsia" w:hAnsi="Calibri" w:cs="Calibri"/>
      <w:color w:val="000000"/>
      <w:sz w:val="24"/>
      <w:szCs w:val="24"/>
    </w:rPr>
  </w:style>
  <w:style w:type="paragraph" w:styleId="NoSpacing">
    <w:name w:val="No Spacing"/>
    <w:uiPriority w:val="1"/>
    <w:rsid w:val="004B3FE3"/>
  </w:style>
  <w:style w:type="paragraph" w:styleId="BalloonText">
    <w:name w:val="Balloon Text"/>
    <w:basedOn w:val="Normal"/>
    <w:link w:val="BalloonTextChar"/>
    <w:uiPriority w:val="99"/>
    <w:semiHidden/>
    <w:unhideWhenUsed/>
    <w:rsid w:val="007C2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D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47EE"/>
    <w:rPr>
      <w:sz w:val="16"/>
      <w:szCs w:val="16"/>
    </w:rPr>
  </w:style>
  <w:style w:type="paragraph" w:styleId="CommentText">
    <w:name w:val="annotation text"/>
    <w:basedOn w:val="Normal"/>
    <w:link w:val="CommentTextChar"/>
    <w:uiPriority w:val="99"/>
    <w:semiHidden/>
    <w:unhideWhenUsed/>
    <w:rsid w:val="00A847EE"/>
    <w:rPr>
      <w:sz w:val="20"/>
      <w:szCs w:val="20"/>
    </w:rPr>
  </w:style>
  <w:style w:type="character" w:customStyle="1" w:styleId="CommentTextChar">
    <w:name w:val="Comment Text Char"/>
    <w:basedOn w:val="DefaultParagraphFont"/>
    <w:link w:val="CommentText"/>
    <w:uiPriority w:val="99"/>
    <w:semiHidden/>
    <w:rsid w:val="00A847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7EE"/>
    <w:rPr>
      <w:b/>
      <w:bCs/>
    </w:rPr>
  </w:style>
  <w:style w:type="character" w:customStyle="1" w:styleId="CommentSubjectChar">
    <w:name w:val="Comment Subject Char"/>
    <w:basedOn w:val="CommentTextChar"/>
    <w:link w:val="CommentSubject"/>
    <w:uiPriority w:val="99"/>
    <w:semiHidden/>
    <w:rsid w:val="00A847EE"/>
    <w:rPr>
      <w:rFonts w:ascii="Times New Roman" w:eastAsia="Times New Roman" w:hAnsi="Times New Roman" w:cs="Times New Roman"/>
      <w:b/>
      <w:bCs/>
      <w:sz w:val="20"/>
      <w:szCs w:val="20"/>
    </w:rPr>
  </w:style>
  <w:style w:type="character" w:customStyle="1" w:styleId="TitleChar">
    <w:name w:val="Title Char"/>
    <w:basedOn w:val="DefaultParagraphFont"/>
    <w:link w:val="Title"/>
    <w:uiPriority w:val="10"/>
    <w:rsid w:val="004B3FE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B3FE3"/>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4B3FE3"/>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rsid w:val="004B3FE3"/>
    <w:rPr>
      <w:i/>
      <w:iCs/>
      <w:color w:val="404040" w:themeColor="text1" w:themeTint="BF"/>
    </w:rPr>
  </w:style>
  <w:style w:type="character" w:styleId="Emphasis">
    <w:name w:val="Emphasis"/>
    <w:basedOn w:val="DefaultParagraphFont"/>
    <w:uiPriority w:val="20"/>
    <w:rsid w:val="004B3FE3"/>
    <w:rPr>
      <w:i/>
      <w:iCs/>
    </w:rPr>
  </w:style>
  <w:style w:type="paragraph" w:customStyle="1" w:styleId="Tabletext">
    <w:name w:val="Table text"/>
    <w:basedOn w:val="BodyText"/>
    <w:rsid w:val="00D637B2"/>
    <w:pPr>
      <w:tabs>
        <w:tab w:val="left" w:pos="8820"/>
      </w:tabs>
      <w:spacing w:after="0"/>
      <w:ind w:left="0"/>
    </w:pPr>
  </w:style>
  <w:style w:type="paragraph" w:styleId="FootnoteText">
    <w:name w:val="footnote text"/>
    <w:basedOn w:val="Normal"/>
    <w:link w:val="FootnoteTextChar"/>
    <w:uiPriority w:val="99"/>
    <w:semiHidden/>
    <w:unhideWhenUsed/>
    <w:rsid w:val="00F02289"/>
    <w:pPr>
      <w:pBdr>
        <w:top w:val="nil"/>
        <w:left w:val="nil"/>
        <w:bottom w:val="nil"/>
        <w:right w:val="nil"/>
        <w:between w:val="nil"/>
      </w:pBdr>
    </w:pPr>
    <w:rPr>
      <w:rFonts w:asciiTheme="majorHAnsi" w:eastAsia="Arial" w:hAnsiTheme="majorHAnsi" w:cs="Arial"/>
      <w:color w:val="000000"/>
      <w:sz w:val="20"/>
      <w:szCs w:val="20"/>
      <w:lang w:val="en"/>
    </w:rPr>
  </w:style>
  <w:style w:type="character" w:customStyle="1" w:styleId="FootnoteTextChar">
    <w:name w:val="Footnote Text Char"/>
    <w:basedOn w:val="DefaultParagraphFont"/>
    <w:link w:val="FootnoteText"/>
    <w:uiPriority w:val="99"/>
    <w:semiHidden/>
    <w:rsid w:val="00F02289"/>
    <w:rPr>
      <w:rFonts w:asciiTheme="majorHAnsi" w:eastAsia="Arial" w:hAnsiTheme="majorHAnsi" w:cs="Arial"/>
      <w:color w:val="000000"/>
      <w:sz w:val="20"/>
      <w:szCs w:val="20"/>
      <w:lang w:val="en"/>
    </w:rPr>
  </w:style>
  <w:style w:type="character" w:styleId="FootnoteReference">
    <w:name w:val="footnote reference"/>
    <w:basedOn w:val="DefaultParagraphFont"/>
    <w:uiPriority w:val="99"/>
    <w:semiHidden/>
    <w:unhideWhenUsed/>
    <w:rsid w:val="00F02289"/>
    <w:rPr>
      <w:vertAlign w:val="superscript"/>
    </w:rPr>
  </w:style>
  <w:style w:type="paragraph" w:customStyle="1" w:styleId="Checkbox">
    <w:name w:val="Checkbox"/>
    <w:basedOn w:val="Normal"/>
    <w:rsid w:val="00F02289"/>
    <w:pPr>
      <w:widowControl w:val="0"/>
      <w:numPr>
        <w:numId w:val="3"/>
      </w:numPr>
      <w:pBdr>
        <w:top w:val="nil"/>
        <w:left w:val="nil"/>
        <w:bottom w:val="nil"/>
        <w:right w:val="nil"/>
        <w:between w:val="nil"/>
      </w:pBdr>
      <w:spacing w:after="60"/>
    </w:pPr>
    <w:rPr>
      <w:rFonts w:ascii="Calibri" w:eastAsia="Arial" w:hAnsi="Calibri" w:cs="Segoe UI Symbol"/>
      <w:color w:val="000000"/>
      <w:sz w:val="21"/>
      <w:szCs w:val="22"/>
      <w:lang w:val="en"/>
    </w:rPr>
  </w:style>
  <w:style w:type="paragraph" w:styleId="NormalWeb">
    <w:name w:val="Normal (Web)"/>
    <w:basedOn w:val="Normal"/>
    <w:uiPriority w:val="99"/>
    <w:semiHidden/>
    <w:unhideWhenUsed/>
    <w:rsid w:val="00463EEF"/>
    <w:pPr>
      <w:spacing w:before="100" w:beforeAutospacing="1" w:after="100" w:afterAutospacing="1"/>
    </w:pPr>
  </w:style>
  <w:style w:type="paragraph" w:styleId="ListParagraph">
    <w:name w:val="List Paragraph"/>
    <w:basedOn w:val="Normal"/>
    <w:uiPriority w:val="34"/>
    <w:qFormat/>
    <w:rsid w:val="00463EEF"/>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D14DFF"/>
    <w:pPr>
      <w:tabs>
        <w:tab w:val="center" w:pos="4680"/>
        <w:tab w:val="right" w:pos="9360"/>
      </w:tabs>
    </w:pPr>
  </w:style>
  <w:style w:type="character" w:customStyle="1" w:styleId="HeaderChar">
    <w:name w:val="Header Char"/>
    <w:basedOn w:val="DefaultParagraphFont"/>
    <w:link w:val="Header"/>
    <w:uiPriority w:val="99"/>
    <w:rsid w:val="00D14DFF"/>
  </w:style>
  <w:style w:type="paragraph" w:styleId="Footer">
    <w:name w:val="footer"/>
    <w:basedOn w:val="Normal"/>
    <w:link w:val="FooterChar"/>
    <w:uiPriority w:val="99"/>
    <w:unhideWhenUsed/>
    <w:rsid w:val="00D14DFF"/>
    <w:pPr>
      <w:tabs>
        <w:tab w:val="center" w:pos="4680"/>
        <w:tab w:val="right" w:pos="9360"/>
      </w:tabs>
    </w:pPr>
  </w:style>
  <w:style w:type="character" w:customStyle="1" w:styleId="FooterChar">
    <w:name w:val="Footer Char"/>
    <w:basedOn w:val="DefaultParagraphFont"/>
    <w:link w:val="Footer"/>
    <w:uiPriority w:val="99"/>
    <w:rsid w:val="00D14DFF"/>
  </w:style>
  <w:style w:type="character" w:styleId="UnresolvedMention">
    <w:name w:val="Unresolved Mention"/>
    <w:basedOn w:val="DefaultParagraphFont"/>
    <w:uiPriority w:val="99"/>
    <w:semiHidden/>
    <w:unhideWhenUsed/>
    <w:rsid w:val="00575B73"/>
    <w:rPr>
      <w:color w:val="605E5C"/>
      <w:shd w:val="clear" w:color="auto" w:fill="E1DFDD"/>
    </w:rPr>
  </w:style>
  <w:style w:type="character" w:customStyle="1" w:styleId="uu-text">
    <w:name w:val="uu-text"/>
    <w:basedOn w:val="DefaultParagraphFont"/>
    <w:rsid w:val="0079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0337">
      <w:bodyDiv w:val="1"/>
      <w:marLeft w:val="0"/>
      <w:marRight w:val="0"/>
      <w:marTop w:val="0"/>
      <w:marBottom w:val="0"/>
      <w:divBdr>
        <w:top w:val="none" w:sz="0" w:space="0" w:color="auto"/>
        <w:left w:val="none" w:sz="0" w:space="0" w:color="auto"/>
        <w:bottom w:val="none" w:sz="0" w:space="0" w:color="auto"/>
        <w:right w:val="none" w:sz="0" w:space="0" w:color="auto"/>
      </w:divBdr>
    </w:div>
    <w:div w:id="229049308">
      <w:bodyDiv w:val="1"/>
      <w:marLeft w:val="0"/>
      <w:marRight w:val="0"/>
      <w:marTop w:val="0"/>
      <w:marBottom w:val="0"/>
      <w:divBdr>
        <w:top w:val="none" w:sz="0" w:space="0" w:color="auto"/>
        <w:left w:val="none" w:sz="0" w:space="0" w:color="auto"/>
        <w:bottom w:val="none" w:sz="0" w:space="0" w:color="auto"/>
        <w:right w:val="none" w:sz="0" w:space="0" w:color="auto"/>
      </w:divBdr>
      <w:divsChild>
        <w:div w:id="1810049579">
          <w:marLeft w:val="0"/>
          <w:marRight w:val="0"/>
          <w:marTop w:val="0"/>
          <w:marBottom w:val="0"/>
          <w:divBdr>
            <w:top w:val="none" w:sz="0" w:space="0" w:color="auto"/>
            <w:left w:val="none" w:sz="0" w:space="0" w:color="auto"/>
            <w:bottom w:val="none" w:sz="0" w:space="0" w:color="auto"/>
            <w:right w:val="none" w:sz="0" w:space="0" w:color="auto"/>
          </w:divBdr>
        </w:div>
        <w:div w:id="941181527">
          <w:marLeft w:val="0"/>
          <w:marRight w:val="0"/>
          <w:marTop w:val="0"/>
          <w:marBottom w:val="0"/>
          <w:divBdr>
            <w:top w:val="none" w:sz="0" w:space="0" w:color="auto"/>
            <w:left w:val="none" w:sz="0" w:space="0" w:color="auto"/>
            <w:bottom w:val="none" w:sz="0" w:space="0" w:color="auto"/>
            <w:right w:val="none" w:sz="0" w:space="0" w:color="auto"/>
          </w:divBdr>
        </w:div>
        <w:div w:id="466049747">
          <w:marLeft w:val="0"/>
          <w:marRight w:val="0"/>
          <w:marTop w:val="0"/>
          <w:marBottom w:val="0"/>
          <w:divBdr>
            <w:top w:val="none" w:sz="0" w:space="0" w:color="auto"/>
            <w:left w:val="none" w:sz="0" w:space="0" w:color="auto"/>
            <w:bottom w:val="none" w:sz="0" w:space="0" w:color="auto"/>
            <w:right w:val="none" w:sz="0" w:space="0" w:color="auto"/>
          </w:divBdr>
        </w:div>
        <w:div w:id="1829324374">
          <w:marLeft w:val="0"/>
          <w:marRight w:val="0"/>
          <w:marTop w:val="0"/>
          <w:marBottom w:val="0"/>
          <w:divBdr>
            <w:top w:val="none" w:sz="0" w:space="0" w:color="auto"/>
            <w:left w:val="none" w:sz="0" w:space="0" w:color="auto"/>
            <w:bottom w:val="none" w:sz="0" w:space="0" w:color="auto"/>
            <w:right w:val="none" w:sz="0" w:space="0" w:color="auto"/>
          </w:divBdr>
        </w:div>
        <w:div w:id="2127774686">
          <w:marLeft w:val="0"/>
          <w:marRight w:val="0"/>
          <w:marTop w:val="0"/>
          <w:marBottom w:val="0"/>
          <w:divBdr>
            <w:top w:val="none" w:sz="0" w:space="0" w:color="auto"/>
            <w:left w:val="none" w:sz="0" w:space="0" w:color="auto"/>
            <w:bottom w:val="none" w:sz="0" w:space="0" w:color="auto"/>
            <w:right w:val="none" w:sz="0" w:space="0" w:color="auto"/>
          </w:divBdr>
        </w:div>
        <w:div w:id="1485507315">
          <w:marLeft w:val="0"/>
          <w:marRight w:val="0"/>
          <w:marTop w:val="0"/>
          <w:marBottom w:val="0"/>
          <w:divBdr>
            <w:top w:val="none" w:sz="0" w:space="0" w:color="auto"/>
            <w:left w:val="none" w:sz="0" w:space="0" w:color="auto"/>
            <w:bottom w:val="none" w:sz="0" w:space="0" w:color="auto"/>
            <w:right w:val="none" w:sz="0" w:space="0" w:color="auto"/>
          </w:divBdr>
        </w:div>
      </w:divsChild>
    </w:div>
    <w:div w:id="874195747">
      <w:bodyDiv w:val="1"/>
      <w:marLeft w:val="0"/>
      <w:marRight w:val="0"/>
      <w:marTop w:val="0"/>
      <w:marBottom w:val="0"/>
      <w:divBdr>
        <w:top w:val="none" w:sz="0" w:space="0" w:color="auto"/>
        <w:left w:val="none" w:sz="0" w:space="0" w:color="auto"/>
        <w:bottom w:val="none" w:sz="0" w:space="0" w:color="auto"/>
        <w:right w:val="none" w:sz="0" w:space="0" w:color="auto"/>
      </w:divBdr>
    </w:div>
    <w:div w:id="1034186710">
      <w:bodyDiv w:val="1"/>
      <w:marLeft w:val="0"/>
      <w:marRight w:val="0"/>
      <w:marTop w:val="0"/>
      <w:marBottom w:val="0"/>
      <w:divBdr>
        <w:top w:val="none" w:sz="0" w:space="0" w:color="auto"/>
        <w:left w:val="none" w:sz="0" w:space="0" w:color="auto"/>
        <w:bottom w:val="none" w:sz="0" w:space="0" w:color="auto"/>
        <w:right w:val="none" w:sz="0" w:space="0" w:color="auto"/>
      </w:divBdr>
      <w:divsChild>
        <w:div w:id="1782383738">
          <w:marLeft w:val="0"/>
          <w:marRight w:val="0"/>
          <w:marTop w:val="0"/>
          <w:marBottom w:val="0"/>
          <w:divBdr>
            <w:top w:val="none" w:sz="0" w:space="0" w:color="auto"/>
            <w:left w:val="none" w:sz="0" w:space="0" w:color="auto"/>
            <w:bottom w:val="none" w:sz="0" w:space="0" w:color="auto"/>
            <w:right w:val="none" w:sz="0" w:space="0" w:color="auto"/>
          </w:divBdr>
          <w:divsChild>
            <w:div w:id="1595629594">
              <w:marLeft w:val="0"/>
              <w:marRight w:val="0"/>
              <w:marTop w:val="0"/>
              <w:marBottom w:val="0"/>
              <w:divBdr>
                <w:top w:val="none" w:sz="0" w:space="0" w:color="auto"/>
                <w:left w:val="none" w:sz="0" w:space="0" w:color="auto"/>
                <w:bottom w:val="none" w:sz="0" w:space="0" w:color="auto"/>
                <w:right w:val="none" w:sz="0" w:space="0" w:color="auto"/>
              </w:divBdr>
              <w:divsChild>
                <w:div w:id="817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085">
      <w:bodyDiv w:val="1"/>
      <w:marLeft w:val="0"/>
      <w:marRight w:val="0"/>
      <w:marTop w:val="0"/>
      <w:marBottom w:val="0"/>
      <w:divBdr>
        <w:top w:val="none" w:sz="0" w:space="0" w:color="auto"/>
        <w:left w:val="none" w:sz="0" w:space="0" w:color="auto"/>
        <w:bottom w:val="none" w:sz="0" w:space="0" w:color="auto"/>
        <w:right w:val="none" w:sz="0" w:space="0" w:color="auto"/>
      </w:divBdr>
    </w:div>
    <w:div w:id="1572344688">
      <w:bodyDiv w:val="1"/>
      <w:marLeft w:val="0"/>
      <w:marRight w:val="0"/>
      <w:marTop w:val="0"/>
      <w:marBottom w:val="0"/>
      <w:divBdr>
        <w:top w:val="none" w:sz="0" w:space="0" w:color="auto"/>
        <w:left w:val="none" w:sz="0" w:space="0" w:color="auto"/>
        <w:bottom w:val="none" w:sz="0" w:space="0" w:color="auto"/>
        <w:right w:val="none" w:sz="0" w:space="0" w:color="auto"/>
      </w:divBdr>
    </w:div>
    <w:div w:id="1603144868">
      <w:bodyDiv w:val="1"/>
      <w:marLeft w:val="0"/>
      <w:marRight w:val="0"/>
      <w:marTop w:val="0"/>
      <w:marBottom w:val="0"/>
      <w:divBdr>
        <w:top w:val="none" w:sz="0" w:space="0" w:color="auto"/>
        <w:left w:val="none" w:sz="0" w:space="0" w:color="auto"/>
        <w:bottom w:val="none" w:sz="0" w:space="0" w:color="auto"/>
        <w:right w:val="none" w:sz="0" w:space="0" w:color="auto"/>
      </w:divBdr>
    </w:div>
    <w:div w:id="1793087063">
      <w:bodyDiv w:val="1"/>
      <w:marLeft w:val="0"/>
      <w:marRight w:val="0"/>
      <w:marTop w:val="0"/>
      <w:marBottom w:val="0"/>
      <w:divBdr>
        <w:top w:val="none" w:sz="0" w:space="0" w:color="auto"/>
        <w:left w:val="none" w:sz="0" w:space="0" w:color="auto"/>
        <w:bottom w:val="none" w:sz="0" w:space="0" w:color="auto"/>
        <w:right w:val="none" w:sz="0" w:space="0" w:color="auto"/>
      </w:divBdr>
    </w:div>
    <w:div w:id="2015302456">
      <w:bodyDiv w:val="1"/>
      <w:marLeft w:val="0"/>
      <w:marRight w:val="0"/>
      <w:marTop w:val="0"/>
      <w:marBottom w:val="0"/>
      <w:divBdr>
        <w:top w:val="none" w:sz="0" w:space="0" w:color="auto"/>
        <w:left w:val="none" w:sz="0" w:space="0" w:color="auto"/>
        <w:bottom w:val="none" w:sz="0" w:space="0" w:color="auto"/>
        <w:right w:val="none" w:sz="0" w:space="0" w:color="auto"/>
      </w:divBdr>
      <w:divsChild>
        <w:div w:id="538981505">
          <w:marLeft w:val="0"/>
          <w:marRight w:val="0"/>
          <w:marTop w:val="0"/>
          <w:marBottom w:val="0"/>
          <w:divBdr>
            <w:top w:val="none" w:sz="0" w:space="0" w:color="auto"/>
            <w:left w:val="none" w:sz="0" w:space="0" w:color="auto"/>
            <w:bottom w:val="none" w:sz="0" w:space="0" w:color="auto"/>
            <w:right w:val="none" w:sz="0" w:space="0" w:color="auto"/>
          </w:divBdr>
        </w:div>
        <w:div w:id="1389381302">
          <w:marLeft w:val="0"/>
          <w:marRight w:val="0"/>
          <w:marTop w:val="0"/>
          <w:marBottom w:val="0"/>
          <w:divBdr>
            <w:top w:val="none" w:sz="0" w:space="0" w:color="auto"/>
            <w:left w:val="none" w:sz="0" w:space="0" w:color="auto"/>
            <w:bottom w:val="none" w:sz="0" w:space="0" w:color="auto"/>
            <w:right w:val="none" w:sz="0" w:space="0" w:color="auto"/>
          </w:divBdr>
        </w:div>
        <w:div w:id="1430926742">
          <w:marLeft w:val="0"/>
          <w:marRight w:val="0"/>
          <w:marTop w:val="0"/>
          <w:marBottom w:val="0"/>
          <w:divBdr>
            <w:top w:val="none" w:sz="0" w:space="0" w:color="auto"/>
            <w:left w:val="none" w:sz="0" w:space="0" w:color="auto"/>
            <w:bottom w:val="none" w:sz="0" w:space="0" w:color="auto"/>
            <w:right w:val="none" w:sz="0" w:space="0" w:color="auto"/>
          </w:divBdr>
        </w:div>
        <w:div w:id="1078135114">
          <w:marLeft w:val="0"/>
          <w:marRight w:val="0"/>
          <w:marTop w:val="0"/>
          <w:marBottom w:val="0"/>
          <w:divBdr>
            <w:top w:val="none" w:sz="0" w:space="0" w:color="auto"/>
            <w:left w:val="none" w:sz="0" w:space="0" w:color="auto"/>
            <w:bottom w:val="none" w:sz="0" w:space="0" w:color="auto"/>
            <w:right w:val="none" w:sz="0" w:space="0" w:color="auto"/>
          </w:divBdr>
        </w:div>
        <w:div w:id="1882744019">
          <w:marLeft w:val="0"/>
          <w:marRight w:val="0"/>
          <w:marTop w:val="0"/>
          <w:marBottom w:val="0"/>
          <w:divBdr>
            <w:top w:val="none" w:sz="0" w:space="0" w:color="auto"/>
            <w:left w:val="none" w:sz="0" w:space="0" w:color="auto"/>
            <w:bottom w:val="none" w:sz="0" w:space="0" w:color="auto"/>
            <w:right w:val="none" w:sz="0" w:space="0" w:color="auto"/>
          </w:divBdr>
        </w:div>
        <w:div w:id="677149405">
          <w:marLeft w:val="0"/>
          <w:marRight w:val="0"/>
          <w:marTop w:val="0"/>
          <w:marBottom w:val="0"/>
          <w:divBdr>
            <w:top w:val="none" w:sz="0" w:space="0" w:color="auto"/>
            <w:left w:val="none" w:sz="0" w:space="0" w:color="auto"/>
            <w:bottom w:val="none" w:sz="0" w:space="0" w:color="auto"/>
            <w:right w:val="none" w:sz="0" w:space="0" w:color="auto"/>
          </w:divBdr>
        </w:div>
        <w:div w:id="687869174">
          <w:marLeft w:val="0"/>
          <w:marRight w:val="0"/>
          <w:marTop w:val="0"/>
          <w:marBottom w:val="0"/>
          <w:divBdr>
            <w:top w:val="none" w:sz="0" w:space="0" w:color="auto"/>
            <w:left w:val="none" w:sz="0" w:space="0" w:color="auto"/>
            <w:bottom w:val="none" w:sz="0" w:space="0" w:color="auto"/>
            <w:right w:val="none" w:sz="0" w:space="0" w:color="auto"/>
          </w:divBdr>
        </w:div>
        <w:div w:id="15523781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te.utah.edu/teaching-framework/defin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utah.edu/teaching-framework/defini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te.utah.edu/teaching-framework/definition/" TargetMode="External"/><Relationship Id="rId4" Type="http://schemas.openxmlformats.org/officeDocument/2006/relationships/settings" Target="settings.xml"/><Relationship Id="rId9" Type="http://schemas.openxmlformats.org/officeDocument/2006/relationships/hyperlink" Target="https://cte.utah.edu/teaching-assessm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QgxZLZDmLv/lb5ZsPhV/a9InQ==">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Sweeney</dc:creator>
  <cp:lastModifiedBy>Adam Halstrom</cp:lastModifiedBy>
  <cp:revision>6</cp:revision>
  <dcterms:created xsi:type="dcterms:W3CDTF">2023-06-29T18:46:00Z</dcterms:created>
  <dcterms:modified xsi:type="dcterms:W3CDTF">2023-09-05T17:22:00Z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cf5b54f9e6ac6182cf0cf0767b22f2149f541315f6617f5ee3138593d7e61b92</vt:lpwstr>
  </property>
</Properties>
</file>